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i w:val="1"/>
          <w:sz w:val="28"/>
          <w:szCs w:val="28"/>
          <w:u w:val="single"/>
        </w:rPr>
      </w:pPr>
      <w:r w:rsidDel="00000000" w:rsidR="00000000" w:rsidRPr="00000000">
        <w:rPr>
          <w:b w:val="1"/>
          <w:i w:val="1"/>
          <w:sz w:val="28"/>
          <w:szCs w:val="28"/>
          <w:u w:val="single"/>
          <w:rtl w:val="0"/>
        </w:rPr>
        <w:t xml:space="preserve">SATs information for Parents 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u w:val="single"/>
        </w:rPr>
      </w:pPr>
      <w:r w:rsidDel="00000000" w:rsidR="00000000" w:rsidRPr="00000000">
        <w:rPr>
          <w:b w:val="1"/>
          <w:u w:val="single"/>
          <w:rtl w:val="0"/>
        </w:rPr>
        <w:t xml:space="preserve">End of KS2 SATs Timetable 2024</w:t>
      </w:r>
    </w:p>
    <w:p w:rsidR="00000000" w:rsidDel="00000000" w:rsidP="00000000" w:rsidRDefault="00000000" w:rsidRPr="00000000" w14:paraId="00000004">
      <w:pPr>
        <w:rPr>
          <w:u w:val="single"/>
        </w:rPr>
      </w:pPr>
      <w:r w:rsidDel="00000000" w:rsidR="00000000" w:rsidRPr="00000000">
        <w:rPr>
          <w:rtl w:val="0"/>
        </w:rPr>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5"/>
        <w:gridCol w:w="4675"/>
        <w:tblGridChange w:id="0">
          <w:tblGrid>
            <w:gridCol w:w="4675"/>
            <w:gridCol w:w="4675"/>
          </w:tblGrid>
        </w:tblGridChange>
      </w:tblGrid>
      <w:tr>
        <w:trPr>
          <w:cantSplit w:val="0"/>
          <w:tblHeader w:val="0"/>
        </w:trPr>
        <w:tc>
          <w:tcPr>
            <w:shd w:fill="d9d9d9" w:val="clear"/>
          </w:tcPr>
          <w:p w:rsidR="00000000" w:rsidDel="00000000" w:rsidP="00000000" w:rsidRDefault="00000000" w:rsidRPr="00000000" w14:paraId="00000005">
            <w:pPr>
              <w:rPr>
                <w:b w:val="1"/>
              </w:rPr>
            </w:pPr>
            <w:r w:rsidDel="00000000" w:rsidR="00000000" w:rsidRPr="00000000">
              <w:rPr>
                <w:b w:val="1"/>
                <w:rtl w:val="0"/>
              </w:rPr>
              <w:t xml:space="preserve">Day</w:t>
            </w:r>
          </w:p>
        </w:tc>
        <w:tc>
          <w:tcPr>
            <w:shd w:fill="d9d9d9" w:val="clear"/>
          </w:tcPr>
          <w:p w:rsidR="00000000" w:rsidDel="00000000" w:rsidP="00000000" w:rsidRDefault="00000000" w:rsidRPr="00000000" w14:paraId="00000006">
            <w:pPr>
              <w:rPr>
                <w:b w:val="1"/>
              </w:rPr>
            </w:pPr>
            <w:r w:rsidDel="00000000" w:rsidR="00000000" w:rsidRPr="00000000">
              <w:rPr>
                <w:b w:val="1"/>
                <w:rtl w:val="0"/>
              </w:rPr>
              <w:t xml:space="preserve">Test - all take place in the morning</w:t>
            </w:r>
          </w:p>
        </w:tc>
      </w:tr>
      <w:tr>
        <w:trPr>
          <w:cantSplit w:val="0"/>
          <w:tblHeader w:val="0"/>
        </w:trPr>
        <w:tc>
          <w:tcPr/>
          <w:p w:rsidR="00000000" w:rsidDel="00000000" w:rsidP="00000000" w:rsidRDefault="00000000" w:rsidRPr="00000000" w14:paraId="00000007">
            <w:pPr>
              <w:rPr/>
            </w:pPr>
            <w:r w:rsidDel="00000000" w:rsidR="00000000" w:rsidRPr="00000000">
              <w:rPr>
                <w:rtl w:val="0"/>
              </w:rPr>
              <w:t xml:space="preserve">Monday 13th May</w:t>
            </w:r>
          </w:p>
        </w:tc>
        <w:tc>
          <w:tcPr/>
          <w:p w:rsidR="00000000" w:rsidDel="00000000" w:rsidP="00000000" w:rsidRDefault="00000000" w:rsidRPr="00000000" w14:paraId="00000008">
            <w:pPr>
              <w:rPr/>
            </w:pPr>
            <w:r w:rsidDel="00000000" w:rsidR="00000000" w:rsidRPr="00000000">
              <w:rPr>
                <w:rtl w:val="0"/>
              </w:rPr>
              <w:t xml:space="preserve">*English grammar, punctuation and Spelling Paper 1: questions (45 minutes)</w:t>
            </w:r>
          </w:p>
          <w:p w:rsidR="00000000" w:rsidDel="00000000" w:rsidP="00000000" w:rsidRDefault="00000000" w:rsidRPr="00000000" w14:paraId="00000009">
            <w:pPr>
              <w:rPr/>
            </w:pPr>
            <w:r w:rsidDel="00000000" w:rsidR="00000000" w:rsidRPr="00000000">
              <w:rPr>
                <w:rtl w:val="0"/>
              </w:rPr>
              <w:t xml:space="preserve">*English grammar, punctuation and Spelling Paper 2: spelling (untimed but general guidance of approximately 15 minutes)</w:t>
            </w:r>
          </w:p>
        </w:tc>
      </w:tr>
      <w:tr>
        <w:trPr>
          <w:cantSplit w:val="0"/>
          <w:tblHeader w:val="0"/>
        </w:trPr>
        <w:tc>
          <w:tcPr/>
          <w:p w:rsidR="00000000" w:rsidDel="00000000" w:rsidP="00000000" w:rsidRDefault="00000000" w:rsidRPr="00000000" w14:paraId="0000000A">
            <w:pPr>
              <w:rPr/>
            </w:pPr>
            <w:r w:rsidDel="00000000" w:rsidR="00000000" w:rsidRPr="00000000">
              <w:rPr>
                <w:rtl w:val="0"/>
              </w:rPr>
              <w:t xml:space="preserve">Tuesday 14</w:t>
            </w:r>
            <w:r w:rsidDel="00000000" w:rsidR="00000000" w:rsidRPr="00000000">
              <w:rPr>
                <w:vertAlign w:val="superscript"/>
                <w:rtl w:val="0"/>
              </w:rPr>
              <w:t xml:space="preserve">th</w:t>
            </w:r>
            <w:r w:rsidDel="00000000" w:rsidR="00000000" w:rsidRPr="00000000">
              <w:rPr>
                <w:rtl w:val="0"/>
              </w:rPr>
              <w:t xml:space="preserve"> May</w:t>
            </w:r>
          </w:p>
        </w:tc>
        <w:tc>
          <w:tcPr/>
          <w:p w:rsidR="00000000" w:rsidDel="00000000" w:rsidP="00000000" w:rsidRDefault="00000000" w:rsidRPr="00000000" w14:paraId="0000000B">
            <w:pPr>
              <w:rPr/>
            </w:pPr>
            <w:r w:rsidDel="00000000" w:rsidR="00000000" w:rsidRPr="00000000">
              <w:rPr>
                <w:rtl w:val="0"/>
              </w:rPr>
              <w:t xml:space="preserve">*English reading</w:t>
            </w:r>
          </w:p>
          <w:p w:rsidR="00000000" w:rsidDel="00000000" w:rsidP="00000000" w:rsidRDefault="00000000" w:rsidRPr="00000000" w14:paraId="0000000C">
            <w:pPr>
              <w:rPr/>
            </w:pPr>
            <w:r w:rsidDel="00000000" w:rsidR="00000000" w:rsidRPr="00000000">
              <w:rPr>
                <w:rtl w:val="0"/>
              </w:rPr>
              <w:t xml:space="preserve">(1 hour)</w:t>
            </w:r>
          </w:p>
        </w:tc>
      </w:tr>
      <w:tr>
        <w:trPr>
          <w:cantSplit w:val="0"/>
          <w:tblHeader w:val="0"/>
        </w:trPr>
        <w:tc>
          <w:tcPr/>
          <w:p w:rsidR="00000000" w:rsidDel="00000000" w:rsidP="00000000" w:rsidRDefault="00000000" w:rsidRPr="00000000" w14:paraId="0000000D">
            <w:pPr>
              <w:rPr/>
            </w:pPr>
            <w:r w:rsidDel="00000000" w:rsidR="00000000" w:rsidRPr="00000000">
              <w:rPr>
                <w:rtl w:val="0"/>
              </w:rPr>
              <w:t xml:space="preserve">Wednesday 15</w:t>
            </w:r>
            <w:r w:rsidDel="00000000" w:rsidR="00000000" w:rsidRPr="00000000">
              <w:rPr>
                <w:vertAlign w:val="superscript"/>
                <w:rtl w:val="0"/>
              </w:rPr>
              <w:t xml:space="preserve">th</w:t>
            </w:r>
            <w:r w:rsidDel="00000000" w:rsidR="00000000" w:rsidRPr="00000000">
              <w:rPr>
                <w:rtl w:val="0"/>
              </w:rPr>
              <w:t xml:space="preserve"> May</w:t>
            </w:r>
          </w:p>
        </w:tc>
        <w:tc>
          <w:tcPr/>
          <w:p w:rsidR="00000000" w:rsidDel="00000000" w:rsidP="00000000" w:rsidRDefault="00000000" w:rsidRPr="00000000" w14:paraId="0000000E">
            <w:pPr>
              <w:rPr/>
            </w:pPr>
            <w:r w:rsidDel="00000000" w:rsidR="00000000" w:rsidRPr="00000000">
              <w:rPr>
                <w:rtl w:val="0"/>
              </w:rPr>
              <w:t xml:space="preserve">*Mathematics Paper 1: arithmetic </w:t>
            </w:r>
          </w:p>
          <w:p w:rsidR="00000000" w:rsidDel="00000000" w:rsidP="00000000" w:rsidRDefault="00000000" w:rsidRPr="00000000" w14:paraId="0000000F">
            <w:pPr>
              <w:rPr/>
            </w:pPr>
            <w:r w:rsidDel="00000000" w:rsidR="00000000" w:rsidRPr="00000000">
              <w:rPr>
                <w:rtl w:val="0"/>
              </w:rPr>
              <w:t xml:space="preserve">(30 minutes – 36 questions)</w:t>
            </w:r>
          </w:p>
          <w:p w:rsidR="00000000" w:rsidDel="00000000" w:rsidP="00000000" w:rsidRDefault="00000000" w:rsidRPr="00000000" w14:paraId="00000010">
            <w:pPr>
              <w:rPr/>
            </w:pPr>
            <w:r w:rsidDel="00000000" w:rsidR="00000000" w:rsidRPr="00000000">
              <w:rPr>
                <w:rtl w:val="0"/>
              </w:rPr>
              <w:t xml:space="preserve">*Mathematics Paper 2: reasoning</w:t>
            </w:r>
          </w:p>
          <w:p w:rsidR="00000000" w:rsidDel="00000000" w:rsidP="00000000" w:rsidRDefault="00000000" w:rsidRPr="00000000" w14:paraId="00000011">
            <w:pPr>
              <w:rPr/>
            </w:pPr>
            <w:r w:rsidDel="00000000" w:rsidR="00000000" w:rsidRPr="00000000">
              <w:rPr>
                <w:rtl w:val="0"/>
              </w:rPr>
              <w:t xml:space="preserve">(40 minutes)</w:t>
            </w:r>
          </w:p>
        </w:tc>
      </w:tr>
      <w:tr>
        <w:trPr>
          <w:cantSplit w:val="0"/>
          <w:tblHeader w:val="0"/>
        </w:trPr>
        <w:tc>
          <w:tcPr/>
          <w:p w:rsidR="00000000" w:rsidDel="00000000" w:rsidP="00000000" w:rsidRDefault="00000000" w:rsidRPr="00000000" w14:paraId="00000012">
            <w:pPr>
              <w:rPr/>
            </w:pPr>
            <w:r w:rsidDel="00000000" w:rsidR="00000000" w:rsidRPr="00000000">
              <w:rPr>
                <w:rtl w:val="0"/>
              </w:rPr>
              <w:t xml:space="preserve">Thursday 16</w:t>
            </w:r>
            <w:r w:rsidDel="00000000" w:rsidR="00000000" w:rsidRPr="00000000">
              <w:rPr>
                <w:vertAlign w:val="superscript"/>
                <w:rtl w:val="0"/>
              </w:rPr>
              <w:t xml:space="preserve">th</w:t>
            </w:r>
            <w:r w:rsidDel="00000000" w:rsidR="00000000" w:rsidRPr="00000000">
              <w:rPr>
                <w:rtl w:val="0"/>
              </w:rPr>
              <w:t xml:space="preserve"> May</w:t>
            </w:r>
          </w:p>
        </w:tc>
        <w:tc>
          <w:tcPr/>
          <w:p w:rsidR="00000000" w:rsidDel="00000000" w:rsidP="00000000" w:rsidRDefault="00000000" w:rsidRPr="00000000" w14:paraId="00000013">
            <w:pPr>
              <w:rPr/>
            </w:pPr>
            <w:r w:rsidDel="00000000" w:rsidR="00000000" w:rsidRPr="00000000">
              <w:rPr>
                <w:rtl w:val="0"/>
              </w:rPr>
              <w:t xml:space="preserve">*Mathematics Paper 3: reasoning</w:t>
            </w:r>
          </w:p>
          <w:p w:rsidR="00000000" w:rsidDel="00000000" w:rsidP="00000000" w:rsidRDefault="00000000" w:rsidRPr="00000000" w14:paraId="00000014">
            <w:pPr>
              <w:rPr/>
            </w:pPr>
            <w:r w:rsidDel="00000000" w:rsidR="00000000" w:rsidRPr="00000000">
              <w:rPr>
                <w:rtl w:val="0"/>
              </w:rPr>
              <w:t xml:space="preserve">(40 minutes)</w:t>
            </w:r>
          </w:p>
        </w:tc>
      </w:tr>
    </w:tbl>
    <w:p w:rsidR="00000000" w:rsidDel="00000000" w:rsidP="00000000" w:rsidRDefault="00000000" w:rsidRPr="00000000" w14:paraId="00000015">
      <w:pPr>
        <w:rPr/>
      </w:pPr>
      <w:r w:rsidDel="00000000" w:rsidR="00000000" w:rsidRPr="00000000">
        <w:rPr>
          <w:rtl w:val="0"/>
        </w:rPr>
        <w:t xml:space="preserve">NB: English writing does not have a designated test – it is an ongoing assessment throughout the year.</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How are the results reported?</w:t>
      </w:r>
    </w:p>
    <w:p w:rsidR="00000000" w:rsidDel="00000000" w:rsidP="00000000" w:rsidRDefault="00000000" w:rsidRPr="00000000" w14:paraId="00000018">
      <w:pPr>
        <w:rPr>
          <w:u w:val="single"/>
        </w:rPr>
      </w:pPr>
      <w:r w:rsidDel="00000000" w:rsidR="00000000" w:rsidRPr="00000000">
        <w:rPr>
          <w:u w:val="single"/>
          <w:rtl w:val="0"/>
        </w:rPr>
        <w:t xml:space="preserve">Scaled Scores</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Test scores are reported to parents as ‘scaled scores’. </w:t>
      </w:r>
      <w:r w:rsidDel="00000000" w:rsidR="00000000" w:rsidRPr="00000000">
        <w:rPr>
          <w:rtl w:val="0"/>
        </w:rPr>
      </w:r>
    </w:p>
    <w:p w:rsidR="00000000" w:rsidDel="00000000" w:rsidP="00000000" w:rsidRDefault="00000000" w:rsidRPr="00000000" w14:paraId="0000001A">
      <w:pPr>
        <w:numPr>
          <w:ilvl w:val="0"/>
          <w:numId w:val="3"/>
        </w:numPr>
        <w:ind w:left="720" w:hanging="360"/>
        <w:rPr>
          <w:u w:val="none"/>
        </w:rPr>
      </w:pPr>
      <w:r w:rsidDel="00000000" w:rsidR="00000000" w:rsidRPr="00000000">
        <w:rPr>
          <w:rtl w:val="0"/>
        </w:rPr>
        <w:t xml:space="preserve">It is normally the case that a scaled score of 100  represents the ‘national standard’. Each pupil’s raw test score will therefore be converted into a score on the scale, either at, above or below 100. </w:t>
      </w:r>
      <w:r w:rsidDel="00000000" w:rsidR="00000000" w:rsidRPr="00000000">
        <w:rPr>
          <w:rtl w:val="0"/>
        </w:rPr>
      </w:r>
    </w:p>
    <w:p w:rsidR="00000000" w:rsidDel="00000000" w:rsidP="00000000" w:rsidRDefault="00000000" w:rsidRPr="00000000" w14:paraId="0000001B">
      <w:pPr>
        <w:numPr>
          <w:ilvl w:val="0"/>
          <w:numId w:val="3"/>
        </w:numPr>
        <w:ind w:left="720" w:hanging="360"/>
        <w:rPr>
          <w:u w:val="none"/>
        </w:rPr>
      </w:pPr>
      <w:r w:rsidDel="00000000" w:rsidR="00000000" w:rsidRPr="00000000">
        <w:rPr>
          <w:rtl w:val="0"/>
        </w:rPr>
        <w:t xml:space="preserve">Using the scaled score, the lowest a child can score is 80, with the highest being 120. A child who achieves the ‘national standard’ (a score of 100) will be judged to have demonstrated sufficient knowledge in the areas assessed by the tests. </w:t>
      </w:r>
      <w:r w:rsidDel="00000000" w:rsidR="00000000" w:rsidRPr="00000000">
        <w:rPr>
          <w:rtl w:val="0"/>
        </w:rPr>
      </w:r>
    </w:p>
    <w:p w:rsidR="00000000" w:rsidDel="00000000" w:rsidP="00000000" w:rsidRDefault="00000000" w:rsidRPr="00000000" w14:paraId="0000001C">
      <w:pPr>
        <w:numPr>
          <w:ilvl w:val="0"/>
          <w:numId w:val="3"/>
        </w:numPr>
        <w:ind w:left="720" w:hanging="360"/>
        <w:rPr>
          <w:u w:val="none"/>
        </w:rPr>
      </w:pPr>
      <w:r w:rsidDel="00000000" w:rsidR="00000000" w:rsidRPr="00000000">
        <w:rPr>
          <w:rtl w:val="0"/>
        </w:rPr>
        <w:t xml:space="preserve">In previous years, 80-99 has been below age related expectation; 100-109 has been at the expected and 110-120 has been working at greater depth.</w:t>
      </w:r>
      <w:r w:rsidDel="00000000" w:rsidR="00000000" w:rsidRPr="00000000">
        <w:rPr>
          <w:rtl w:val="0"/>
        </w:rPr>
      </w:r>
    </w:p>
    <w:p w:rsidR="00000000" w:rsidDel="00000000" w:rsidP="00000000" w:rsidRDefault="00000000" w:rsidRPr="00000000" w14:paraId="0000001D">
      <w:pPr>
        <w:numPr>
          <w:ilvl w:val="0"/>
          <w:numId w:val="3"/>
        </w:numPr>
        <w:ind w:left="720" w:hanging="360"/>
        <w:rPr>
          <w:u w:val="none"/>
        </w:rPr>
      </w:pPr>
      <w:r w:rsidDel="00000000" w:rsidR="00000000" w:rsidRPr="00000000">
        <w:rPr>
          <w:rtl w:val="0"/>
        </w:rPr>
        <w:t xml:space="preserve">Each pupil receives: </w:t>
      </w:r>
      <w:r w:rsidDel="00000000" w:rsidR="00000000" w:rsidRPr="00000000">
        <w:rPr>
          <w:rtl w:val="0"/>
        </w:rPr>
      </w:r>
    </w:p>
    <w:p w:rsidR="00000000" w:rsidDel="00000000" w:rsidP="00000000" w:rsidRDefault="00000000" w:rsidRPr="00000000" w14:paraId="0000001E">
      <w:pPr>
        <w:ind w:left="1440" w:firstLine="0"/>
        <w:rPr/>
      </w:pPr>
      <w:r w:rsidDel="00000000" w:rsidR="00000000" w:rsidRPr="00000000">
        <w:rPr>
          <w:rtl w:val="0"/>
        </w:rPr>
        <w:t xml:space="preserve">• a raw score (number of raw marks awarded); </w:t>
      </w:r>
    </w:p>
    <w:p w:rsidR="00000000" w:rsidDel="00000000" w:rsidP="00000000" w:rsidRDefault="00000000" w:rsidRPr="00000000" w14:paraId="0000001F">
      <w:pPr>
        <w:ind w:left="1440" w:firstLine="0"/>
        <w:rPr/>
      </w:pPr>
      <w:r w:rsidDel="00000000" w:rsidR="00000000" w:rsidRPr="00000000">
        <w:rPr>
          <w:rtl w:val="0"/>
        </w:rPr>
        <w:t xml:space="preserve">• a scaled score in each tested subject; </w:t>
      </w:r>
    </w:p>
    <w:p w:rsidR="00000000" w:rsidDel="00000000" w:rsidP="00000000" w:rsidRDefault="00000000" w:rsidRPr="00000000" w14:paraId="00000020">
      <w:pPr>
        <w:ind w:left="1440" w:firstLine="0"/>
        <w:rPr/>
      </w:pPr>
      <w:r w:rsidDel="00000000" w:rsidR="00000000" w:rsidRPr="00000000">
        <w:rPr>
          <w:rtl w:val="0"/>
        </w:rPr>
        <w:t xml:space="preserve">• confirmation of whether or not they attained the national standard.  The results do not state that a score of 110 or above is working at greater depth, as this is not officially decided until after the results have been sent out.</w:t>
      </w:r>
    </w:p>
    <w:p w:rsidR="00000000" w:rsidDel="00000000" w:rsidP="00000000" w:rsidRDefault="00000000" w:rsidRPr="00000000" w14:paraId="00000021">
      <w:pPr>
        <w:numPr>
          <w:ilvl w:val="0"/>
          <w:numId w:val="3"/>
        </w:numPr>
        <w:ind w:left="720" w:hanging="360"/>
        <w:rPr>
          <w:u w:val="none"/>
        </w:rPr>
      </w:pPr>
      <w:r w:rsidDel="00000000" w:rsidR="00000000" w:rsidRPr="00000000">
        <w:rPr>
          <w:rtl w:val="0"/>
        </w:rPr>
        <w:t xml:space="preserve">The Reading, Grammar, punctuation and spelling (GPS) and Mathematics papers are all marked externally.</w:t>
      </w:r>
      <w:r w:rsidDel="00000000" w:rsidR="00000000" w:rsidRPr="00000000">
        <w:rPr>
          <w:rtl w:val="0"/>
        </w:rPr>
      </w:r>
    </w:p>
    <w:p w:rsidR="00000000" w:rsidDel="00000000" w:rsidP="00000000" w:rsidRDefault="00000000" w:rsidRPr="00000000" w14:paraId="00000022">
      <w:pPr>
        <w:numPr>
          <w:ilvl w:val="0"/>
          <w:numId w:val="3"/>
        </w:numPr>
        <w:ind w:left="720" w:hanging="360"/>
        <w:rPr>
          <w:u w:val="none"/>
        </w:rPr>
      </w:pPr>
      <w:r w:rsidDel="00000000" w:rsidR="00000000" w:rsidRPr="00000000">
        <w:rPr>
          <w:rtl w:val="0"/>
        </w:rPr>
        <w:t xml:space="preserve">English writing is assessed by the class teachers, following training.  Every year, around 25% of schools are moderated to ensure that the judgements being made are deemed correct.</w:t>
      </w:r>
      <w:r w:rsidDel="00000000" w:rsidR="00000000" w:rsidRPr="00000000">
        <w:rPr>
          <w:rtl w:val="0"/>
        </w:rPr>
      </w:r>
    </w:p>
    <w:p w:rsidR="00000000" w:rsidDel="00000000" w:rsidP="00000000" w:rsidRDefault="00000000" w:rsidRPr="00000000" w14:paraId="00000023">
      <w:pPr>
        <w:rPr>
          <w:u w:val="single"/>
        </w:rPr>
      </w:pPr>
      <w:r w:rsidDel="00000000" w:rsidR="00000000" w:rsidRPr="00000000">
        <w:rPr>
          <w:rtl w:val="0"/>
        </w:rPr>
      </w:r>
    </w:p>
    <w:p w:rsidR="00000000" w:rsidDel="00000000" w:rsidP="00000000" w:rsidRDefault="00000000" w:rsidRPr="00000000" w14:paraId="00000024">
      <w:pPr>
        <w:rPr>
          <w:u w:val="single"/>
        </w:rPr>
      </w:pPr>
      <w:r w:rsidDel="00000000" w:rsidR="00000000" w:rsidRPr="00000000">
        <w:rPr>
          <w:u w:val="single"/>
          <w:rtl w:val="0"/>
        </w:rPr>
        <w:t xml:space="preserve">The results</w:t>
      </w:r>
    </w:p>
    <w:p w:rsidR="00000000" w:rsidDel="00000000" w:rsidP="00000000" w:rsidRDefault="00000000" w:rsidRPr="00000000" w14:paraId="00000025">
      <w:pPr>
        <w:numPr>
          <w:ilvl w:val="0"/>
          <w:numId w:val="11"/>
        </w:numPr>
        <w:ind w:left="720" w:hanging="360"/>
        <w:rPr/>
      </w:pPr>
      <w:r w:rsidDel="00000000" w:rsidR="00000000" w:rsidRPr="00000000">
        <w:rPr>
          <w:rtl w:val="0"/>
        </w:rPr>
        <w:t xml:space="preserve">You will receive your child’s results with their report at the end of the year.</w:t>
      </w:r>
    </w:p>
    <w:p w:rsidR="00000000" w:rsidDel="00000000" w:rsidP="00000000" w:rsidRDefault="00000000" w:rsidRPr="00000000" w14:paraId="00000026">
      <w:pPr>
        <w:numPr>
          <w:ilvl w:val="0"/>
          <w:numId w:val="11"/>
        </w:numPr>
        <w:ind w:left="720" w:hanging="360"/>
        <w:rPr/>
      </w:pPr>
      <w:r w:rsidDel="00000000" w:rsidR="00000000" w:rsidRPr="00000000">
        <w:rPr>
          <w:rtl w:val="0"/>
        </w:rPr>
        <w:t xml:space="preserve">It will contain both teacher assessment results and test results. They will tell you whether your child has met the expected standard or not.</w:t>
      </w:r>
    </w:p>
    <w:p w:rsidR="00000000" w:rsidDel="00000000" w:rsidP="00000000" w:rsidRDefault="00000000" w:rsidRPr="00000000" w14:paraId="00000027">
      <w:pPr>
        <w:numPr>
          <w:ilvl w:val="0"/>
          <w:numId w:val="11"/>
        </w:numPr>
        <w:ind w:left="720" w:hanging="360"/>
        <w:rPr/>
      </w:pPr>
      <w:r w:rsidDel="00000000" w:rsidR="00000000" w:rsidRPr="00000000">
        <w:rPr>
          <w:rtl w:val="0"/>
        </w:rPr>
        <w:t xml:space="preserve">Test results will also be given as scaled scores.</w:t>
      </w:r>
    </w:p>
    <w:p w:rsidR="00000000" w:rsidDel="00000000" w:rsidP="00000000" w:rsidRDefault="00000000" w:rsidRPr="00000000" w14:paraId="00000028">
      <w:pPr>
        <w:numPr>
          <w:ilvl w:val="0"/>
          <w:numId w:val="11"/>
        </w:numPr>
        <w:ind w:left="720" w:hanging="360"/>
        <w:rPr/>
      </w:pPr>
      <w:r w:rsidDel="00000000" w:rsidR="00000000" w:rsidRPr="00000000">
        <w:rPr>
          <w:rtl w:val="0"/>
        </w:rPr>
        <w:t xml:space="preserve">High schools will also receive these results.</w:t>
      </w:r>
    </w:p>
    <w:p w:rsidR="00000000" w:rsidDel="00000000" w:rsidP="00000000" w:rsidRDefault="00000000" w:rsidRPr="00000000" w14:paraId="00000029">
      <w:pPr>
        <w:ind w:left="720" w:firstLine="0"/>
        <w:rPr/>
      </w:pPr>
      <w:r w:rsidDel="00000000" w:rsidR="00000000" w:rsidRPr="00000000">
        <w:rPr>
          <w:rtl w:val="0"/>
        </w:rPr>
      </w:r>
    </w:p>
    <w:p w:rsidR="00000000" w:rsidDel="00000000" w:rsidP="00000000" w:rsidRDefault="00000000" w:rsidRPr="00000000" w14:paraId="0000002A">
      <w:pPr>
        <w:ind w:left="720" w:firstLine="0"/>
        <w:rPr/>
      </w:pPr>
      <w:r w:rsidDel="00000000" w:rsidR="00000000" w:rsidRPr="00000000">
        <w:rPr>
          <w:rtl w:val="0"/>
        </w:rPr>
      </w:r>
    </w:p>
    <w:p w:rsidR="00000000" w:rsidDel="00000000" w:rsidP="00000000" w:rsidRDefault="00000000" w:rsidRPr="00000000" w14:paraId="0000002B">
      <w:pPr>
        <w:ind w:left="720" w:firstLine="0"/>
        <w:rPr/>
      </w:pPr>
      <w:r w:rsidDel="00000000" w:rsidR="00000000" w:rsidRPr="00000000">
        <w:rPr>
          <w:rtl w:val="0"/>
        </w:rPr>
      </w:r>
    </w:p>
    <w:p w:rsidR="00000000" w:rsidDel="00000000" w:rsidP="00000000" w:rsidRDefault="00000000" w:rsidRPr="00000000" w14:paraId="0000002C">
      <w:pPr>
        <w:rPr>
          <w:u w:val="single"/>
        </w:rPr>
      </w:pPr>
      <w:r w:rsidDel="00000000" w:rsidR="00000000" w:rsidRPr="00000000">
        <w:rPr>
          <w:u w:val="single"/>
          <w:rtl w:val="0"/>
        </w:rPr>
        <w:t xml:space="preserve">How we support your children at school</w:t>
      </w:r>
    </w:p>
    <w:p w:rsidR="00000000" w:rsidDel="00000000" w:rsidP="00000000" w:rsidRDefault="00000000" w:rsidRPr="00000000" w14:paraId="0000002D">
      <w:pPr>
        <w:numPr>
          <w:ilvl w:val="0"/>
          <w:numId w:val="1"/>
        </w:numPr>
        <w:ind w:left="720" w:hanging="360"/>
        <w:rPr>
          <w:u w:val="none"/>
        </w:rPr>
      </w:pPr>
      <w:r w:rsidDel="00000000" w:rsidR="00000000" w:rsidRPr="00000000">
        <w:rPr>
          <w:rtl w:val="0"/>
        </w:rPr>
        <w:t xml:space="preserve">We don’t want the children to become anxious but we do have to talk about the tests and prepare them. Some children want to know all there is to know about the process and others prefer to hear less. We aim to strike a happy medium, encouraging the children to do their best and to be proud of the effort they put in.</w:t>
      </w:r>
      <w:r w:rsidDel="00000000" w:rsidR="00000000" w:rsidRPr="00000000">
        <w:rPr>
          <w:rtl w:val="0"/>
        </w:rPr>
      </w:r>
    </w:p>
    <w:p w:rsidR="00000000" w:rsidDel="00000000" w:rsidP="00000000" w:rsidRDefault="00000000" w:rsidRPr="00000000" w14:paraId="0000002E">
      <w:pPr>
        <w:numPr>
          <w:ilvl w:val="0"/>
          <w:numId w:val="1"/>
        </w:numPr>
        <w:ind w:left="720" w:hanging="360"/>
        <w:rPr>
          <w:u w:val="none"/>
        </w:rPr>
      </w:pPr>
      <w:r w:rsidDel="00000000" w:rsidR="00000000" w:rsidRPr="00000000">
        <w:rPr>
          <w:rtl w:val="0"/>
        </w:rPr>
        <w:t xml:space="preserve">All children are challenged within the curriculum in a way that is appropriate to their ability. No child is tested on curriculum content that is above the Year 6 National Curriculum requirements. The children are challenged to dive deeper with their understanding in order to widen their skills, thinking and strategies.</w:t>
      </w:r>
      <w:r w:rsidDel="00000000" w:rsidR="00000000" w:rsidRPr="00000000">
        <w:rPr>
          <w:rtl w:val="0"/>
        </w:rPr>
      </w:r>
    </w:p>
    <w:p w:rsidR="00000000" w:rsidDel="00000000" w:rsidP="00000000" w:rsidRDefault="00000000" w:rsidRPr="00000000" w14:paraId="0000002F">
      <w:pPr>
        <w:numPr>
          <w:ilvl w:val="0"/>
          <w:numId w:val="1"/>
        </w:numPr>
        <w:ind w:left="720" w:hanging="360"/>
        <w:rPr>
          <w:u w:val="none"/>
        </w:rPr>
      </w:pPr>
      <w:r w:rsidDel="00000000" w:rsidR="00000000" w:rsidRPr="00000000">
        <w:rPr>
          <w:rtl w:val="0"/>
        </w:rPr>
        <w:t xml:space="preserve">There will be some pupils who qualify for additional time (25% more minutes), rest breaks, a reader, a scribe or to have the test papers copied onto coloured paper or enlarged. There are clear criteria for this and, as class teachers, alongside Mrs Cordery and Mrs Porter, we will discuss and apply for certain adaptations for the relevant pupils.</w:t>
      </w:r>
      <w:r w:rsidDel="00000000" w:rsidR="00000000" w:rsidRPr="00000000">
        <w:rPr>
          <w:rtl w:val="0"/>
        </w:rPr>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u w:val="single"/>
        </w:rPr>
      </w:pPr>
      <w:r w:rsidDel="00000000" w:rsidR="00000000" w:rsidRPr="00000000">
        <w:rPr>
          <w:u w:val="single"/>
          <w:rtl w:val="0"/>
        </w:rPr>
        <w:t xml:space="preserve">Mathematics</w:t>
      </w:r>
    </w:p>
    <w:p w:rsidR="00000000" w:rsidDel="00000000" w:rsidP="00000000" w:rsidRDefault="00000000" w:rsidRPr="00000000" w14:paraId="00000033">
      <w:pPr>
        <w:numPr>
          <w:ilvl w:val="0"/>
          <w:numId w:val="12"/>
        </w:numPr>
        <w:ind w:left="720" w:hanging="360"/>
        <w:rPr>
          <w:u w:val="none"/>
        </w:rPr>
      </w:pPr>
      <w:r w:rsidDel="00000000" w:rsidR="00000000" w:rsidRPr="00000000">
        <w:rPr>
          <w:rtl w:val="0"/>
        </w:rPr>
        <w:t xml:space="preserve">Children will sit three tests: paper 1, paper 2 and paper 3. </w:t>
      </w:r>
      <w:r w:rsidDel="00000000" w:rsidR="00000000" w:rsidRPr="00000000">
        <w:rPr>
          <w:rtl w:val="0"/>
        </w:rPr>
      </w:r>
    </w:p>
    <w:p w:rsidR="00000000" w:rsidDel="00000000" w:rsidP="00000000" w:rsidRDefault="00000000" w:rsidRPr="00000000" w14:paraId="00000034">
      <w:pPr>
        <w:numPr>
          <w:ilvl w:val="0"/>
          <w:numId w:val="12"/>
        </w:numPr>
        <w:ind w:left="720" w:hanging="360"/>
        <w:rPr>
          <w:u w:val="none"/>
        </w:rPr>
      </w:pPr>
      <w:r w:rsidDel="00000000" w:rsidR="00000000" w:rsidRPr="00000000">
        <w:rPr>
          <w:rtl w:val="0"/>
        </w:rPr>
        <w:t xml:space="preserve">Paper 1 is for arithmetic lasting for 30 minutes, covering calculation methods for all operations, including use of fractions, percentages and decimals. Questions gradually increase in difficulty. </w:t>
      </w:r>
      <w:r w:rsidDel="00000000" w:rsidR="00000000" w:rsidRPr="00000000">
        <w:rPr>
          <w:rtl w:val="0"/>
        </w:rPr>
      </w:r>
    </w:p>
    <w:p w:rsidR="00000000" w:rsidDel="00000000" w:rsidP="00000000" w:rsidRDefault="00000000" w:rsidRPr="00000000" w14:paraId="00000035">
      <w:pPr>
        <w:numPr>
          <w:ilvl w:val="0"/>
          <w:numId w:val="12"/>
        </w:numPr>
        <w:ind w:left="720" w:hanging="360"/>
        <w:rPr>
          <w:u w:val="none"/>
        </w:rPr>
      </w:pPr>
      <w:r w:rsidDel="00000000" w:rsidR="00000000" w:rsidRPr="00000000">
        <w:rPr>
          <w:rtl w:val="0"/>
        </w:rPr>
        <w:t xml:space="preserve">Papers 2 and 3 cover problem solving and reasoning, each lasting for 40 minutes. Pupils will still require calculation skills but will need to answer questions in context and decide what is required to find a solution.</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u w:val="single"/>
        </w:rPr>
      </w:pPr>
      <w:r w:rsidDel="00000000" w:rsidR="00000000" w:rsidRPr="00000000">
        <w:rPr>
          <w:u w:val="single"/>
          <w:rtl w:val="0"/>
        </w:rPr>
        <w:t xml:space="preserve">Maths - Arithmetic</w:t>
      </w:r>
    </w:p>
    <w:p w:rsidR="00000000" w:rsidDel="00000000" w:rsidP="00000000" w:rsidRDefault="00000000" w:rsidRPr="00000000" w14:paraId="00000038">
      <w:pPr>
        <w:numPr>
          <w:ilvl w:val="0"/>
          <w:numId w:val="6"/>
        </w:numPr>
        <w:ind w:left="720" w:hanging="360"/>
        <w:rPr>
          <w:u w:val="none"/>
        </w:rPr>
      </w:pPr>
      <w:r w:rsidDel="00000000" w:rsidR="00000000" w:rsidRPr="00000000">
        <w:rPr>
          <w:rtl w:val="0"/>
        </w:rPr>
        <w:t xml:space="preserve">36 questions in 30 minutes.</w:t>
      </w:r>
      <w:r w:rsidDel="00000000" w:rsidR="00000000" w:rsidRPr="00000000">
        <w:rPr>
          <w:rtl w:val="0"/>
        </w:rPr>
      </w:r>
    </w:p>
    <w:p w:rsidR="00000000" w:rsidDel="00000000" w:rsidP="00000000" w:rsidRDefault="00000000" w:rsidRPr="00000000" w14:paraId="00000039">
      <w:pPr>
        <w:numPr>
          <w:ilvl w:val="0"/>
          <w:numId w:val="6"/>
        </w:numPr>
        <w:ind w:left="720" w:hanging="360"/>
        <w:rPr>
          <w:u w:val="none"/>
        </w:rPr>
      </w:pPr>
      <w:r w:rsidDel="00000000" w:rsidR="00000000" w:rsidRPr="00000000">
        <w:rPr>
          <w:rtl w:val="0"/>
        </w:rPr>
        <w:t xml:space="preserve">Each question has squared paper space to do jottings or formal calculations where necessary.</w:t>
      </w:r>
      <w:r w:rsidDel="00000000" w:rsidR="00000000" w:rsidRPr="00000000">
        <w:rPr>
          <w:rtl w:val="0"/>
        </w:rPr>
      </w:r>
    </w:p>
    <w:p w:rsidR="00000000" w:rsidDel="00000000" w:rsidP="00000000" w:rsidRDefault="00000000" w:rsidRPr="00000000" w14:paraId="0000003A">
      <w:pPr>
        <w:numPr>
          <w:ilvl w:val="0"/>
          <w:numId w:val="6"/>
        </w:numPr>
        <w:ind w:left="720" w:hanging="360"/>
        <w:rPr>
          <w:u w:val="none"/>
        </w:rPr>
      </w:pPr>
      <w:r w:rsidDel="00000000" w:rsidR="00000000" w:rsidRPr="00000000">
        <w:rPr>
          <w:rtl w:val="0"/>
        </w:rPr>
        <w:t xml:space="preserve">Some questions don’t need anything to be written – children need to be confident with mental strategies e.g. multiplying and dividing by 10, 100, 1000. </w:t>
      </w:r>
      <w:r w:rsidDel="00000000" w:rsidR="00000000" w:rsidRPr="00000000">
        <w:rPr>
          <w:rtl w:val="0"/>
        </w:rPr>
      </w:r>
    </w:p>
    <w:p w:rsidR="00000000" w:rsidDel="00000000" w:rsidP="00000000" w:rsidRDefault="00000000" w:rsidRPr="00000000" w14:paraId="0000003B">
      <w:pPr>
        <w:numPr>
          <w:ilvl w:val="0"/>
          <w:numId w:val="6"/>
        </w:numPr>
        <w:ind w:left="720" w:hanging="360"/>
        <w:rPr>
          <w:u w:val="none"/>
        </w:rPr>
      </w:pPr>
      <w:r w:rsidDel="00000000" w:rsidR="00000000" w:rsidRPr="00000000">
        <w:rPr>
          <w:rtl w:val="0"/>
        </w:rPr>
        <w:t xml:space="preserve">Knowledge of number and place value at speed.</w:t>
      </w:r>
      <w:r w:rsidDel="00000000" w:rsidR="00000000" w:rsidRPr="00000000">
        <w:rPr>
          <w:rtl w:val="0"/>
        </w:rPr>
      </w:r>
    </w:p>
    <w:p w:rsidR="00000000" w:rsidDel="00000000" w:rsidP="00000000" w:rsidRDefault="00000000" w:rsidRPr="00000000" w14:paraId="0000003C">
      <w:pPr>
        <w:numPr>
          <w:ilvl w:val="0"/>
          <w:numId w:val="6"/>
        </w:numPr>
        <w:ind w:left="720" w:hanging="360"/>
        <w:rPr>
          <w:u w:val="none"/>
        </w:rPr>
      </w:pPr>
      <w:r w:rsidDel="00000000" w:rsidR="00000000" w:rsidRPr="00000000">
        <w:rPr>
          <w:rtl w:val="0"/>
        </w:rPr>
        <w:t xml:space="preserve">Questions get progressively harder.</w:t>
      </w:r>
      <w:r w:rsidDel="00000000" w:rsidR="00000000" w:rsidRPr="00000000">
        <w:rPr>
          <w:rtl w:val="0"/>
        </w:rPr>
      </w:r>
    </w:p>
    <w:p w:rsidR="00000000" w:rsidDel="00000000" w:rsidP="00000000" w:rsidRDefault="00000000" w:rsidRPr="00000000" w14:paraId="0000003D">
      <w:pPr>
        <w:numPr>
          <w:ilvl w:val="0"/>
          <w:numId w:val="6"/>
        </w:numPr>
        <w:ind w:left="720" w:hanging="360"/>
        <w:rPr>
          <w:u w:val="none"/>
        </w:rPr>
      </w:pPr>
      <w:r w:rsidDel="00000000" w:rsidR="00000000" w:rsidRPr="00000000">
        <w:rPr>
          <w:rtl w:val="0"/>
        </w:rPr>
        <w:t xml:space="preserve">4 questions near the end are worth 2 marks: 2 long division, 2 long multiplication. The children are expected to use the formal written method for these.  Further examples of the formal written methods can be found</w:t>
      </w:r>
      <w:hyperlink r:id="rId7">
        <w:r w:rsidDel="00000000" w:rsidR="00000000" w:rsidRPr="00000000">
          <w:rPr>
            <w:color w:val="1155cc"/>
            <w:u w:val="single"/>
            <w:rtl w:val="0"/>
          </w:rPr>
          <w:t xml:space="preserve"> 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u w:val="single"/>
        </w:rPr>
      </w:pPr>
      <w:r w:rsidDel="00000000" w:rsidR="00000000" w:rsidRPr="00000000">
        <w:rPr>
          <w:u w:val="single"/>
          <w:rtl w:val="0"/>
        </w:rPr>
        <w:t xml:space="preserve">Formal method of long division</w:t>
      </w:r>
    </w:p>
    <w:p w:rsidR="00000000" w:rsidDel="00000000" w:rsidP="00000000" w:rsidRDefault="00000000" w:rsidRPr="00000000" w14:paraId="00000040">
      <w:pPr>
        <w:rPr>
          <w:u w:val="single"/>
        </w:rPr>
      </w:pPr>
      <w:r w:rsidDel="00000000" w:rsidR="00000000" w:rsidRPr="00000000">
        <w:rPr/>
        <w:drawing>
          <wp:inline distB="0" distT="0" distL="0" distR="0">
            <wp:extent cx="4381500" cy="1600200"/>
            <wp:effectExtent b="0" l="0" r="0" t="0"/>
            <wp:docPr id="719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4381500" cy="1600200"/>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NB: Mark scheme says that </w:t>
      </w:r>
      <w:r w:rsidDel="00000000" w:rsidR="00000000" w:rsidRPr="00000000">
        <w:rPr>
          <w:b w:val="1"/>
          <w:rtl w:val="0"/>
        </w:rPr>
        <w:t xml:space="preserve">short division method can be used </w:t>
      </w:r>
      <w:r w:rsidDel="00000000" w:rsidR="00000000" w:rsidRPr="00000000">
        <w:rPr>
          <w:rtl w:val="0"/>
        </w:rPr>
        <w:t xml:space="preserve">but there must be clear evidence of carrying correctly to get both marks.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u w:val="single"/>
        </w:rPr>
      </w:pPr>
      <w:r w:rsidDel="00000000" w:rsidR="00000000" w:rsidRPr="00000000">
        <w:rPr>
          <w:rtl w:val="0"/>
        </w:rPr>
      </w:r>
    </w:p>
    <w:p w:rsidR="00000000" w:rsidDel="00000000" w:rsidP="00000000" w:rsidRDefault="00000000" w:rsidRPr="00000000" w14:paraId="00000044">
      <w:pPr>
        <w:rPr>
          <w:u w:val="single"/>
        </w:rPr>
      </w:pPr>
      <w:r w:rsidDel="00000000" w:rsidR="00000000" w:rsidRPr="00000000">
        <w:rPr>
          <w:rtl w:val="0"/>
        </w:rPr>
      </w:r>
    </w:p>
    <w:p w:rsidR="00000000" w:rsidDel="00000000" w:rsidP="00000000" w:rsidRDefault="00000000" w:rsidRPr="00000000" w14:paraId="00000045">
      <w:pPr>
        <w:rPr>
          <w:u w:val="single"/>
        </w:rPr>
      </w:pPr>
      <w:r w:rsidDel="00000000" w:rsidR="00000000" w:rsidRPr="00000000">
        <w:rPr>
          <w:rtl w:val="0"/>
        </w:rPr>
      </w:r>
    </w:p>
    <w:p w:rsidR="00000000" w:rsidDel="00000000" w:rsidP="00000000" w:rsidRDefault="00000000" w:rsidRPr="00000000" w14:paraId="00000046">
      <w:pPr>
        <w:rPr>
          <w:u w:val="single"/>
        </w:rPr>
      </w:pPr>
      <w:r w:rsidDel="00000000" w:rsidR="00000000" w:rsidRPr="00000000">
        <w:rPr>
          <w:rtl w:val="0"/>
        </w:rPr>
      </w:r>
    </w:p>
    <w:p w:rsidR="00000000" w:rsidDel="00000000" w:rsidP="00000000" w:rsidRDefault="00000000" w:rsidRPr="00000000" w14:paraId="00000047">
      <w:pPr>
        <w:rPr>
          <w:u w:val="single"/>
        </w:rPr>
      </w:pPr>
      <w:r w:rsidDel="00000000" w:rsidR="00000000" w:rsidRPr="00000000">
        <w:rPr>
          <w:rtl w:val="0"/>
        </w:rPr>
      </w:r>
    </w:p>
    <w:p w:rsidR="00000000" w:rsidDel="00000000" w:rsidP="00000000" w:rsidRDefault="00000000" w:rsidRPr="00000000" w14:paraId="00000048">
      <w:pPr>
        <w:rPr>
          <w:u w:val="single"/>
        </w:rPr>
      </w:pPr>
      <w:r w:rsidDel="00000000" w:rsidR="00000000" w:rsidRPr="00000000">
        <w:rPr>
          <w:rtl w:val="0"/>
        </w:rPr>
      </w:r>
    </w:p>
    <w:p w:rsidR="00000000" w:rsidDel="00000000" w:rsidP="00000000" w:rsidRDefault="00000000" w:rsidRPr="00000000" w14:paraId="00000049">
      <w:pPr>
        <w:rPr>
          <w:u w:val="single"/>
        </w:rPr>
      </w:pPr>
      <w:r w:rsidDel="00000000" w:rsidR="00000000" w:rsidRPr="00000000">
        <w:rPr>
          <w:u w:val="single"/>
          <w:rtl w:val="0"/>
        </w:rPr>
        <w:t xml:space="preserve">Formal method of multiplication</w:t>
      </w:r>
    </w:p>
    <w:p w:rsidR="00000000" w:rsidDel="00000000" w:rsidP="00000000" w:rsidRDefault="00000000" w:rsidRPr="00000000" w14:paraId="0000004A">
      <w:pPr>
        <w:rPr/>
      </w:pPr>
      <w:r w:rsidDel="00000000" w:rsidR="00000000" w:rsidRPr="00000000">
        <w:rPr/>
        <w:drawing>
          <wp:inline distB="0" distT="0" distL="0" distR="0">
            <wp:extent cx="963601" cy="1511994"/>
            <wp:effectExtent b="0" l="0" r="0" t="0"/>
            <wp:docPr id="7199" name="image15.png"/>
            <a:graphic>
              <a:graphicData uri="http://schemas.openxmlformats.org/drawingml/2006/picture">
                <pic:pic>
                  <pic:nvPicPr>
                    <pic:cNvPr id="0" name="image15.png"/>
                    <pic:cNvPicPr preferRelativeResize="0"/>
                  </pic:nvPicPr>
                  <pic:blipFill>
                    <a:blip r:embed="rId9"/>
                    <a:srcRect b="0" l="0" r="0" t="0"/>
                    <a:stretch>
                      <a:fillRect/>
                    </a:stretch>
                  </pic:blipFill>
                  <pic:spPr>
                    <a:xfrm>
                      <a:off x="0" y="0"/>
                      <a:ext cx="963601" cy="1511994"/>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rPr>
          <w:u w:val="single"/>
        </w:rPr>
      </w:pPr>
      <w:r w:rsidDel="00000000" w:rsidR="00000000" w:rsidRPr="00000000">
        <w:rPr>
          <w:rtl w:val="0"/>
        </w:rPr>
      </w:r>
    </w:p>
    <w:p w:rsidR="00000000" w:rsidDel="00000000" w:rsidP="00000000" w:rsidRDefault="00000000" w:rsidRPr="00000000" w14:paraId="0000004C">
      <w:pPr>
        <w:rPr>
          <w:u w:val="single"/>
        </w:rPr>
      </w:pPr>
      <w:r w:rsidDel="00000000" w:rsidR="00000000" w:rsidRPr="00000000">
        <w:rPr>
          <w:u w:val="single"/>
          <w:rtl w:val="0"/>
        </w:rPr>
        <w:t xml:space="preserve">Maths – Reasoning (example questions)</w:t>
      </w:r>
    </w:p>
    <w:p w:rsidR="00000000" w:rsidDel="00000000" w:rsidP="00000000" w:rsidRDefault="00000000" w:rsidRPr="00000000" w14:paraId="0000004D">
      <w:pPr>
        <w:rPr/>
      </w:pPr>
      <w:r w:rsidDel="00000000" w:rsidR="00000000" w:rsidRPr="00000000">
        <w:rPr/>
        <w:drawing>
          <wp:inline distB="0" distT="0" distL="0" distR="0">
            <wp:extent cx="3065701" cy="1591060"/>
            <wp:effectExtent b="0" l="0" r="0" t="0"/>
            <wp:docPr id="7198"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3065701" cy="1591060"/>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3114675</wp:posOffset>
            </wp:positionH>
            <wp:positionV relativeFrom="paragraph">
              <wp:posOffset>11430</wp:posOffset>
            </wp:positionV>
            <wp:extent cx="2933700" cy="1503045"/>
            <wp:effectExtent b="0" l="0" r="0" t="0"/>
            <wp:wrapNone/>
            <wp:docPr id="720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933700" cy="1503045"/>
                    </a:xfrm>
                    <a:prstGeom prst="rect"/>
                    <a:ln/>
                  </pic:spPr>
                </pic:pic>
              </a:graphicData>
            </a:graphic>
          </wp:anchor>
        </w:drawing>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u w:val="single"/>
        </w:rPr>
      </w:pPr>
      <w:r w:rsidDel="00000000" w:rsidR="00000000" w:rsidRPr="00000000">
        <w:rPr>
          <w:u w:val="single"/>
          <w:rtl w:val="0"/>
        </w:rPr>
        <w:t xml:space="preserve">Maths – top tips</w:t>
      </w:r>
    </w:p>
    <w:p w:rsidR="00000000" w:rsidDel="00000000" w:rsidP="00000000" w:rsidRDefault="00000000" w:rsidRPr="00000000" w14:paraId="00000050">
      <w:pPr>
        <w:numPr>
          <w:ilvl w:val="0"/>
          <w:numId w:val="8"/>
        </w:numPr>
        <w:ind w:left="720" w:hanging="360"/>
        <w:rPr>
          <w:u w:val="none"/>
        </w:rPr>
      </w:pPr>
      <w:r w:rsidDel="00000000" w:rsidR="00000000" w:rsidRPr="00000000">
        <w:rPr>
          <w:rtl w:val="0"/>
        </w:rPr>
        <w:t xml:space="preserve">Ensure the final answer goes in the box with any unit of measure not already written in the box.</w:t>
      </w:r>
      <w:r w:rsidDel="00000000" w:rsidR="00000000" w:rsidRPr="00000000">
        <w:rPr>
          <w:rtl w:val="0"/>
        </w:rPr>
      </w:r>
    </w:p>
    <w:p w:rsidR="00000000" w:rsidDel="00000000" w:rsidP="00000000" w:rsidRDefault="00000000" w:rsidRPr="00000000" w14:paraId="00000051">
      <w:pPr>
        <w:numPr>
          <w:ilvl w:val="0"/>
          <w:numId w:val="8"/>
        </w:numPr>
        <w:ind w:left="720" w:hanging="360"/>
        <w:rPr>
          <w:u w:val="none"/>
        </w:rPr>
      </w:pPr>
      <w:r w:rsidDel="00000000" w:rsidR="00000000" w:rsidRPr="00000000">
        <w:rPr>
          <w:rtl w:val="0"/>
        </w:rPr>
        <w:t xml:space="preserve">Correct formation of numbers – if a 4 looks like a 9 or a 0 looks like a 6 it runs the risk of being marked as incorrect.</w:t>
      </w:r>
      <w:r w:rsidDel="00000000" w:rsidR="00000000" w:rsidRPr="00000000">
        <w:rPr>
          <w:rtl w:val="0"/>
        </w:rPr>
      </w:r>
    </w:p>
    <w:p w:rsidR="00000000" w:rsidDel="00000000" w:rsidP="00000000" w:rsidRDefault="00000000" w:rsidRPr="00000000" w14:paraId="00000052">
      <w:pPr>
        <w:numPr>
          <w:ilvl w:val="0"/>
          <w:numId w:val="8"/>
        </w:numPr>
        <w:ind w:left="720" w:hanging="360"/>
        <w:rPr>
          <w:u w:val="none"/>
        </w:rPr>
      </w:pPr>
      <w:r w:rsidDel="00000000" w:rsidR="00000000" w:rsidRPr="00000000">
        <w:rPr>
          <w:rtl w:val="0"/>
        </w:rPr>
        <w:t xml:space="preserve">Know number facts e.g. multiplying by 100 makes the number move 2 places larger (need to know place value headings); there are 1000g in 1kg; knowing that sum means to add and product means to multiply; a right angle is 90⁰, prime numbers; square numbers; how many days in each month …</w:t>
      </w:r>
      <w:r w:rsidDel="00000000" w:rsidR="00000000" w:rsidRPr="00000000">
        <w:rPr>
          <w:rtl w:val="0"/>
        </w:rPr>
      </w:r>
    </w:p>
    <w:p w:rsidR="00000000" w:rsidDel="00000000" w:rsidP="00000000" w:rsidRDefault="00000000" w:rsidRPr="00000000" w14:paraId="00000053">
      <w:pPr>
        <w:numPr>
          <w:ilvl w:val="0"/>
          <w:numId w:val="8"/>
        </w:numPr>
        <w:ind w:left="720" w:hanging="360"/>
        <w:rPr>
          <w:u w:val="none"/>
        </w:rPr>
      </w:pPr>
      <w:r w:rsidDel="00000000" w:rsidR="00000000" w:rsidRPr="00000000">
        <w:rPr>
          <w:rtl w:val="0"/>
        </w:rPr>
        <w:t xml:space="preserve">Know the meaning of key vocabulary </w:t>
      </w:r>
      <w:hyperlink r:id="rId12">
        <w:r w:rsidDel="00000000" w:rsidR="00000000" w:rsidRPr="00000000">
          <w:rPr>
            <w:color w:val="1155cc"/>
            <w:u w:val="single"/>
            <w:rtl w:val="0"/>
          </w:rPr>
          <w:t xml:space="preserve">http://www.amathsdictionaryforkids.com/</w:t>
        </w:r>
      </w:hyperlink>
      <w:r w:rsidDel="00000000" w:rsidR="00000000" w:rsidRPr="00000000">
        <w:rPr>
          <w:rtl w:val="0"/>
        </w:rPr>
      </w:r>
    </w:p>
    <w:p w:rsidR="00000000" w:rsidDel="00000000" w:rsidP="00000000" w:rsidRDefault="00000000" w:rsidRPr="00000000" w14:paraId="00000054">
      <w:pPr>
        <w:numPr>
          <w:ilvl w:val="0"/>
          <w:numId w:val="8"/>
        </w:numPr>
        <w:ind w:left="720" w:hanging="360"/>
        <w:rPr>
          <w:u w:val="none"/>
        </w:rPr>
      </w:pPr>
      <w:r w:rsidDel="00000000" w:rsidR="00000000" w:rsidRPr="00000000">
        <w:rPr>
          <w:rtl w:val="0"/>
        </w:rPr>
        <w:t xml:space="preserve">Check they have actually answered the question e.g. write the numbers in </w:t>
      </w:r>
      <w:r w:rsidDel="00000000" w:rsidR="00000000" w:rsidRPr="00000000">
        <w:rPr>
          <w:u w:val="single"/>
          <w:rtl w:val="0"/>
        </w:rPr>
        <w:t xml:space="preserve">descending</w:t>
      </w:r>
      <w:r w:rsidDel="00000000" w:rsidR="00000000" w:rsidRPr="00000000">
        <w:rPr>
          <w:rtl w:val="0"/>
        </w:rPr>
        <w:t xml:space="preserve"> order.</w:t>
      </w:r>
      <w:r w:rsidDel="00000000" w:rsidR="00000000" w:rsidRPr="00000000">
        <w:rPr>
          <w:rtl w:val="0"/>
        </w:rPr>
      </w:r>
    </w:p>
    <w:p w:rsidR="00000000" w:rsidDel="00000000" w:rsidP="00000000" w:rsidRDefault="00000000" w:rsidRPr="00000000" w14:paraId="00000055">
      <w:pPr>
        <w:numPr>
          <w:ilvl w:val="0"/>
          <w:numId w:val="8"/>
        </w:numPr>
        <w:ind w:left="720" w:hanging="360"/>
        <w:rPr>
          <w:u w:val="none"/>
        </w:rPr>
      </w:pPr>
      <w:r w:rsidDel="00000000" w:rsidR="00000000" w:rsidRPr="00000000">
        <w:rPr>
          <w:rtl w:val="0"/>
        </w:rPr>
        <w:t xml:space="preserve">If it says ‘Show your method’, show your method!</w:t>
      </w:r>
      <w:r w:rsidDel="00000000" w:rsidR="00000000" w:rsidRPr="00000000">
        <w:rPr>
          <w:rtl w:val="0"/>
        </w:rPr>
      </w:r>
    </w:p>
    <w:p w:rsidR="00000000" w:rsidDel="00000000" w:rsidP="00000000" w:rsidRDefault="00000000" w:rsidRPr="00000000" w14:paraId="00000056">
      <w:pPr>
        <w:numPr>
          <w:ilvl w:val="0"/>
          <w:numId w:val="8"/>
        </w:numPr>
        <w:ind w:left="720" w:hanging="360"/>
        <w:rPr>
          <w:u w:val="none"/>
        </w:rPr>
      </w:pPr>
      <w:r w:rsidDel="00000000" w:rsidR="00000000" w:rsidRPr="00000000">
        <w:rPr>
          <w:rtl w:val="0"/>
        </w:rPr>
        <w:t xml:space="preserve">Questions that involve ‘Explain your method’ can be a straightforward number calculation to show the answer or a written explanation with number examples as back up.</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u w:val="single"/>
        </w:rPr>
      </w:pPr>
      <w:r w:rsidDel="00000000" w:rsidR="00000000" w:rsidRPr="00000000">
        <w:rPr>
          <w:u w:val="single"/>
          <w:rtl w:val="0"/>
        </w:rPr>
        <w:t xml:space="preserve">How to help your child with maths</w:t>
      </w:r>
    </w:p>
    <w:p w:rsidR="00000000" w:rsidDel="00000000" w:rsidP="00000000" w:rsidRDefault="00000000" w:rsidRPr="00000000" w14:paraId="00000059">
      <w:pPr>
        <w:numPr>
          <w:ilvl w:val="0"/>
          <w:numId w:val="4"/>
        </w:numPr>
        <w:ind w:left="720" w:hanging="360"/>
        <w:rPr>
          <w:u w:val="none"/>
        </w:rPr>
      </w:pPr>
      <w:r w:rsidDel="00000000" w:rsidR="00000000" w:rsidRPr="00000000">
        <w:rPr>
          <w:rtl w:val="0"/>
        </w:rPr>
        <w:t xml:space="preserve">Play times tables games – log in to Times Tables Rock Stars. </w:t>
      </w:r>
      <w:r w:rsidDel="00000000" w:rsidR="00000000" w:rsidRPr="00000000">
        <w:rPr>
          <w:rtl w:val="0"/>
        </w:rPr>
      </w:r>
    </w:p>
    <w:p w:rsidR="00000000" w:rsidDel="00000000" w:rsidP="00000000" w:rsidRDefault="00000000" w:rsidRPr="00000000" w14:paraId="0000005A">
      <w:pPr>
        <w:numPr>
          <w:ilvl w:val="0"/>
          <w:numId w:val="4"/>
        </w:numPr>
        <w:ind w:left="720" w:hanging="360"/>
        <w:rPr>
          <w:u w:val="none"/>
        </w:rPr>
      </w:pPr>
      <w:r w:rsidDel="00000000" w:rsidR="00000000" w:rsidRPr="00000000">
        <w:rPr>
          <w:rtl w:val="0"/>
        </w:rPr>
        <w:t xml:space="preserve">Play mental maths games including counting in different amounts, forwards and backwards.</w:t>
      </w:r>
      <w:r w:rsidDel="00000000" w:rsidR="00000000" w:rsidRPr="00000000">
        <w:rPr>
          <w:rtl w:val="0"/>
        </w:rPr>
      </w:r>
    </w:p>
    <w:p w:rsidR="00000000" w:rsidDel="00000000" w:rsidP="00000000" w:rsidRDefault="00000000" w:rsidRPr="00000000" w14:paraId="0000005B">
      <w:pPr>
        <w:numPr>
          <w:ilvl w:val="0"/>
          <w:numId w:val="4"/>
        </w:numPr>
        <w:ind w:left="720" w:hanging="360"/>
        <w:rPr>
          <w:u w:val="none"/>
        </w:rPr>
      </w:pPr>
      <w:r w:rsidDel="00000000" w:rsidR="00000000" w:rsidRPr="00000000">
        <w:rPr>
          <w:rtl w:val="0"/>
        </w:rPr>
        <w:t xml:space="preserve">Encourage opportunities for telling the time. </w:t>
      </w:r>
      <w:r w:rsidDel="00000000" w:rsidR="00000000" w:rsidRPr="00000000">
        <w:rPr>
          <w:rtl w:val="0"/>
        </w:rPr>
      </w:r>
    </w:p>
    <w:p w:rsidR="00000000" w:rsidDel="00000000" w:rsidP="00000000" w:rsidRDefault="00000000" w:rsidRPr="00000000" w14:paraId="0000005C">
      <w:pPr>
        <w:numPr>
          <w:ilvl w:val="0"/>
          <w:numId w:val="4"/>
        </w:numPr>
        <w:ind w:left="720" w:hanging="360"/>
        <w:rPr>
          <w:u w:val="none"/>
        </w:rPr>
      </w:pPr>
      <w:r w:rsidDel="00000000" w:rsidR="00000000" w:rsidRPr="00000000">
        <w:rPr>
          <w:rtl w:val="0"/>
        </w:rPr>
        <w:t xml:space="preserve">Encourage opportunities for counting coins and money; finding amounts or calculating change when shopping. </w:t>
      </w:r>
      <w:r w:rsidDel="00000000" w:rsidR="00000000" w:rsidRPr="00000000">
        <w:rPr>
          <w:rtl w:val="0"/>
        </w:rPr>
      </w:r>
    </w:p>
    <w:p w:rsidR="00000000" w:rsidDel="00000000" w:rsidP="00000000" w:rsidRDefault="00000000" w:rsidRPr="00000000" w14:paraId="0000005D">
      <w:pPr>
        <w:numPr>
          <w:ilvl w:val="0"/>
          <w:numId w:val="4"/>
        </w:numPr>
        <w:ind w:left="720" w:hanging="360"/>
        <w:rPr>
          <w:u w:val="none"/>
        </w:rPr>
      </w:pPr>
      <w:r w:rsidDel="00000000" w:rsidR="00000000" w:rsidRPr="00000000">
        <w:rPr>
          <w:rtl w:val="0"/>
        </w:rPr>
        <w:t xml:space="preserve">Look for numbers on street signs, car registrations and anywhere else! </w:t>
      </w:r>
      <w:r w:rsidDel="00000000" w:rsidR="00000000" w:rsidRPr="00000000">
        <w:rPr>
          <w:rtl w:val="0"/>
        </w:rPr>
      </w:r>
    </w:p>
    <w:p w:rsidR="00000000" w:rsidDel="00000000" w:rsidP="00000000" w:rsidRDefault="00000000" w:rsidRPr="00000000" w14:paraId="0000005E">
      <w:pPr>
        <w:numPr>
          <w:ilvl w:val="0"/>
          <w:numId w:val="4"/>
        </w:numPr>
        <w:ind w:left="720" w:hanging="360"/>
        <w:rPr>
          <w:u w:val="none"/>
        </w:rPr>
      </w:pPr>
      <w:r w:rsidDel="00000000" w:rsidR="00000000" w:rsidRPr="00000000">
        <w:rPr>
          <w:rtl w:val="0"/>
        </w:rPr>
        <w:t xml:space="preserve">Look for examples of 2D and 3D shapes around the home. </w:t>
      </w:r>
      <w:r w:rsidDel="00000000" w:rsidR="00000000" w:rsidRPr="00000000">
        <w:rPr>
          <w:rtl w:val="0"/>
        </w:rPr>
      </w:r>
    </w:p>
    <w:p w:rsidR="00000000" w:rsidDel="00000000" w:rsidP="00000000" w:rsidRDefault="00000000" w:rsidRPr="00000000" w14:paraId="0000005F">
      <w:pPr>
        <w:numPr>
          <w:ilvl w:val="0"/>
          <w:numId w:val="4"/>
        </w:numPr>
        <w:ind w:left="720" w:hanging="360"/>
        <w:rPr>
          <w:u w:val="none"/>
        </w:rPr>
      </w:pPr>
      <w:r w:rsidDel="00000000" w:rsidR="00000000" w:rsidRPr="00000000">
        <w:rPr>
          <w:rtl w:val="0"/>
        </w:rPr>
        <w:t xml:space="preserve">Identify, weigh or measure quantities and amounts in the kitchen or in recipes. </w:t>
      </w:r>
      <w:r w:rsidDel="00000000" w:rsidR="00000000" w:rsidRPr="00000000">
        <w:rPr>
          <w:rtl w:val="0"/>
        </w:rPr>
      </w:r>
    </w:p>
    <w:p w:rsidR="00000000" w:rsidDel="00000000" w:rsidP="00000000" w:rsidRDefault="00000000" w:rsidRPr="00000000" w14:paraId="00000060">
      <w:pPr>
        <w:numPr>
          <w:ilvl w:val="0"/>
          <w:numId w:val="4"/>
        </w:numPr>
        <w:ind w:left="720" w:hanging="360"/>
        <w:rPr>
          <w:u w:val="none"/>
        </w:rPr>
      </w:pPr>
      <w:r w:rsidDel="00000000" w:rsidR="00000000" w:rsidRPr="00000000">
        <w:rPr>
          <w:rtl w:val="0"/>
        </w:rPr>
        <w:t xml:space="preserve">Play games involving numbers or logic, such as dominoes, card games, darts, draughts and chess.</w:t>
      </w:r>
      <w:r w:rsidDel="00000000" w:rsidR="00000000" w:rsidRPr="00000000">
        <w:rPr>
          <w:rtl w:val="0"/>
        </w:rPr>
      </w:r>
    </w:p>
    <w:p w:rsidR="00000000" w:rsidDel="00000000" w:rsidP="00000000" w:rsidRDefault="00000000" w:rsidRPr="00000000" w14:paraId="00000061">
      <w:pPr>
        <w:rPr>
          <w:u w:val="single"/>
        </w:rPr>
      </w:pPr>
      <w:r w:rsidDel="00000000" w:rsidR="00000000" w:rsidRPr="00000000">
        <w:rPr>
          <w:rtl w:val="0"/>
        </w:rPr>
      </w:r>
    </w:p>
    <w:p w:rsidR="00000000" w:rsidDel="00000000" w:rsidP="00000000" w:rsidRDefault="00000000" w:rsidRPr="00000000" w14:paraId="00000062">
      <w:pPr>
        <w:rPr>
          <w:u w:val="single"/>
        </w:rPr>
      </w:pPr>
      <w:r w:rsidDel="00000000" w:rsidR="00000000" w:rsidRPr="00000000">
        <w:rPr>
          <w:rtl w:val="0"/>
        </w:rPr>
      </w:r>
    </w:p>
    <w:p w:rsidR="00000000" w:rsidDel="00000000" w:rsidP="00000000" w:rsidRDefault="00000000" w:rsidRPr="00000000" w14:paraId="00000063">
      <w:pPr>
        <w:rPr>
          <w:u w:val="single"/>
        </w:rPr>
      </w:pPr>
      <w:r w:rsidDel="00000000" w:rsidR="00000000" w:rsidRPr="00000000">
        <w:rPr>
          <w:rtl w:val="0"/>
        </w:rPr>
      </w:r>
    </w:p>
    <w:p w:rsidR="00000000" w:rsidDel="00000000" w:rsidP="00000000" w:rsidRDefault="00000000" w:rsidRPr="00000000" w14:paraId="00000064">
      <w:pPr>
        <w:rPr>
          <w:u w:val="single"/>
        </w:rPr>
      </w:pPr>
      <w:r w:rsidDel="00000000" w:rsidR="00000000" w:rsidRPr="00000000">
        <w:rPr>
          <w:rtl w:val="0"/>
        </w:rPr>
      </w:r>
    </w:p>
    <w:p w:rsidR="00000000" w:rsidDel="00000000" w:rsidP="00000000" w:rsidRDefault="00000000" w:rsidRPr="00000000" w14:paraId="00000065">
      <w:pPr>
        <w:rPr>
          <w:u w:val="single"/>
        </w:rPr>
      </w:pPr>
      <w:r w:rsidDel="00000000" w:rsidR="00000000" w:rsidRPr="00000000">
        <w:rPr>
          <w:rtl w:val="0"/>
        </w:rPr>
      </w:r>
    </w:p>
    <w:p w:rsidR="00000000" w:rsidDel="00000000" w:rsidP="00000000" w:rsidRDefault="00000000" w:rsidRPr="00000000" w14:paraId="00000066">
      <w:pPr>
        <w:rPr>
          <w:u w:val="single"/>
        </w:rPr>
      </w:pPr>
      <w:r w:rsidDel="00000000" w:rsidR="00000000" w:rsidRPr="00000000">
        <w:rPr>
          <w:rtl w:val="0"/>
        </w:rPr>
      </w:r>
    </w:p>
    <w:p w:rsidR="00000000" w:rsidDel="00000000" w:rsidP="00000000" w:rsidRDefault="00000000" w:rsidRPr="00000000" w14:paraId="00000067">
      <w:pPr>
        <w:rPr>
          <w:u w:val="single"/>
        </w:rPr>
      </w:pPr>
      <w:r w:rsidDel="00000000" w:rsidR="00000000" w:rsidRPr="00000000">
        <w:rPr>
          <w:u w:val="single"/>
          <w:rtl w:val="0"/>
        </w:rPr>
        <w:t xml:space="preserve">Writing</w:t>
      </w:r>
    </w:p>
    <w:p w:rsidR="00000000" w:rsidDel="00000000" w:rsidP="00000000" w:rsidRDefault="00000000" w:rsidRPr="00000000" w14:paraId="00000068">
      <w:pPr>
        <w:numPr>
          <w:ilvl w:val="0"/>
          <w:numId w:val="9"/>
        </w:numPr>
        <w:ind w:left="720" w:hanging="360"/>
        <w:rPr>
          <w:u w:val="none"/>
        </w:rPr>
      </w:pPr>
      <w:r w:rsidDel="00000000" w:rsidR="00000000" w:rsidRPr="00000000">
        <w:rPr>
          <w:rtl w:val="0"/>
        </w:rPr>
        <w:t xml:space="preserve">Writing will be assessed internally by the class teachers. Although the children’s ‘published’ writing will form the basis of the writing judgements,every piece of written work can be used as evidence. e.g. a set of bullet points correctly used in a science method, retelling a Bible story in RE and using a wide variety of punctuation within the piece of writing in any subject.</w:t>
      </w: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u w:val="single"/>
        </w:rPr>
      </w:pPr>
      <w:r w:rsidDel="00000000" w:rsidR="00000000" w:rsidRPr="00000000">
        <w:rPr>
          <w:u w:val="single"/>
          <w:rtl w:val="0"/>
        </w:rPr>
        <w:t xml:space="preserve">Writing framework</w:t>
      </w:r>
    </w:p>
    <w:p w:rsidR="00000000" w:rsidDel="00000000" w:rsidP="00000000" w:rsidRDefault="00000000" w:rsidRPr="00000000" w14:paraId="0000006B">
      <w:pPr>
        <w:numPr>
          <w:ilvl w:val="0"/>
          <w:numId w:val="5"/>
        </w:numPr>
        <w:ind w:left="720" w:hanging="360"/>
        <w:rPr>
          <w:u w:val="none"/>
        </w:rPr>
      </w:pPr>
      <w:r w:rsidDel="00000000" w:rsidR="00000000" w:rsidRPr="00000000">
        <w:rPr>
          <w:rtl w:val="0"/>
        </w:rPr>
        <w:t xml:space="preserve">Using a detailed writing framework allows us, and the children themselves, to keep track of how frequently children are using certain skills.</w:t>
      </w:r>
      <w:r w:rsidDel="00000000" w:rsidR="00000000" w:rsidRPr="00000000">
        <w:rPr>
          <w:rtl w:val="0"/>
        </w:rPr>
      </w:r>
    </w:p>
    <w:p w:rsidR="00000000" w:rsidDel="00000000" w:rsidP="00000000" w:rsidRDefault="00000000" w:rsidRPr="00000000" w14:paraId="0000006C">
      <w:pPr>
        <w:numPr>
          <w:ilvl w:val="0"/>
          <w:numId w:val="5"/>
        </w:numPr>
        <w:ind w:left="720" w:hanging="360"/>
        <w:rPr>
          <w:u w:val="none"/>
        </w:rPr>
      </w:pPr>
      <w:r w:rsidDel="00000000" w:rsidR="00000000" w:rsidRPr="00000000">
        <w:rPr>
          <w:rtl w:val="0"/>
        </w:rPr>
        <w:t xml:space="preserve">The expectation is that, across a range of writing, the children demonstrate each item on the list. </w:t>
      </w:r>
      <w:r w:rsidDel="00000000" w:rsidR="00000000" w:rsidRPr="00000000">
        <w:rPr>
          <w:rtl w:val="0"/>
        </w:rPr>
      </w:r>
    </w:p>
    <w:p w:rsidR="00000000" w:rsidDel="00000000" w:rsidP="00000000" w:rsidRDefault="00000000" w:rsidRPr="00000000" w14:paraId="0000006D">
      <w:pPr>
        <w:numPr>
          <w:ilvl w:val="0"/>
          <w:numId w:val="5"/>
        </w:numPr>
        <w:ind w:left="720" w:hanging="360"/>
        <w:rPr>
          <w:u w:val="none"/>
        </w:rPr>
      </w:pPr>
      <w:r w:rsidDel="00000000" w:rsidR="00000000" w:rsidRPr="00000000">
        <w:rPr>
          <w:rtl w:val="0"/>
        </w:rPr>
        <w:t xml:space="preserve">Any gaps identified as ‘cannot do it’ or ‘has a weakness in it’ are addressed with the children on an individual basis. </w:t>
      </w:r>
      <w:r w:rsidDel="00000000" w:rsidR="00000000" w:rsidRPr="00000000">
        <w:rPr>
          <w:rtl w:val="0"/>
        </w:rPr>
      </w:r>
    </w:p>
    <w:p w:rsidR="00000000" w:rsidDel="00000000" w:rsidP="00000000" w:rsidRDefault="00000000" w:rsidRPr="00000000" w14:paraId="0000006E">
      <w:pPr>
        <w:numPr>
          <w:ilvl w:val="0"/>
          <w:numId w:val="5"/>
        </w:numPr>
        <w:ind w:left="720" w:hanging="360"/>
        <w:rPr>
          <w:u w:val="none"/>
        </w:rPr>
      </w:pPr>
      <w:r w:rsidDel="00000000" w:rsidR="00000000" w:rsidRPr="00000000">
        <w:rPr>
          <w:rtl w:val="0"/>
        </w:rPr>
        <w:t xml:space="preserve">The children are able to take greater ownership of their successes and areas for development.</w:t>
      </w:r>
      <w:r w:rsidDel="00000000" w:rsidR="00000000" w:rsidRPr="00000000">
        <w:rPr>
          <w:rtl w:val="0"/>
        </w:rPr>
      </w:r>
    </w:p>
    <w:p w:rsidR="00000000" w:rsidDel="00000000" w:rsidP="00000000" w:rsidRDefault="00000000" w:rsidRPr="00000000" w14:paraId="0000006F">
      <w:pPr>
        <w:numPr>
          <w:ilvl w:val="0"/>
          <w:numId w:val="5"/>
        </w:numPr>
        <w:ind w:left="720" w:hanging="360"/>
        <w:rPr>
          <w:u w:val="none"/>
        </w:rPr>
      </w:pPr>
      <w:r w:rsidDel="00000000" w:rsidR="00000000" w:rsidRPr="00000000">
        <w:rPr>
          <w:rtl w:val="0"/>
        </w:rPr>
        <w:t xml:space="preserve">Each year, approximately 25% of schools in the Borough are selected for external moderation of the writing assessments and the results we submit.</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u w:val="single"/>
        </w:rPr>
      </w:pPr>
      <w:r w:rsidDel="00000000" w:rsidR="00000000" w:rsidRPr="00000000">
        <w:rPr>
          <w:u w:val="single"/>
          <w:rtl w:val="0"/>
        </w:rPr>
        <w:t xml:space="preserve">How to help your child with writing</w:t>
      </w:r>
    </w:p>
    <w:p w:rsidR="00000000" w:rsidDel="00000000" w:rsidP="00000000" w:rsidRDefault="00000000" w:rsidRPr="00000000" w14:paraId="00000072">
      <w:pPr>
        <w:numPr>
          <w:ilvl w:val="0"/>
          <w:numId w:val="2"/>
        </w:numPr>
        <w:ind w:left="720" w:hanging="360"/>
        <w:rPr>
          <w:u w:val="none"/>
        </w:rPr>
      </w:pPr>
      <w:r w:rsidDel="00000000" w:rsidR="00000000" w:rsidRPr="00000000">
        <w:rPr>
          <w:rtl w:val="0"/>
        </w:rPr>
        <w:t xml:space="preserve">Practise spelling words from the Year 3-4 and Year 5-6 spelling lists – make it fun! </w:t>
      </w:r>
      <w:r w:rsidDel="00000000" w:rsidR="00000000" w:rsidRPr="00000000">
        <w:rPr>
          <w:rtl w:val="0"/>
        </w:rPr>
      </w:r>
    </w:p>
    <w:p w:rsidR="00000000" w:rsidDel="00000000" w:rsidP="00000000" w:rsidRDefault="00000000" w:rsidRPr="00000000" w14:paraId="00000073">
      <w:pPr>
        <w:numPr>
          <w:ilvl w:val="0"/>
          <w:numId w:val="2"/>
        </w:numPr>
        <w:ind w:left="720" w:hanging="360"/>
        <w:rPr>
          <w:u w:val="none"/>
        </w:rPr>
      </w:pPr>
      <w:r w:rsidDel="00000000" w:rsidR="00000000" w:rsidRPr="00000000">
        <w:rPr>
          <w:rtl w:val="0"/>
        </w:rPr>
        <w:t xml:space="preserve">Encourage opportunities for writing such as letters to family or friends, shopping lists, notes or reminders, stories and poems. </w:t>
      </w:r>
      <w:r w:rsidDel="00000000" w:rsidR="00000000" w:rsidRPr="00000000">
        <w:rPr>
          <w:rtl w:val="0"/>
        </w:rPr>
      </w:r>
    </w:p>
    <w:p w:rsidR="00000000" w:rsidDel="00000000" w:rsidP="00000000" w:rsidRDefault="00000000" w:rsidRPr="00000000" w14:paraId="00000074">
      <w:pPr>
        <w:numPr>
          <w:ilvl w:val="0"/>
          <w:numId w:val="2"/>
        </w:numPr>
        <w:ind w:left="720" w:hanging="360"/>
        <w:rPr>
          <w:u w:val="none"/>
        </w:rPr>
      </w:pPr>
      <w:r w:rsidDel="00000000" w:rsidR="00000000" w:rsidRPr="00000000">
        <w:rPr>
          <w:rtl w:val="0"/>
        </w:rPr>
        <w:t xml:space="preserve">Write together – be a good role model for writing. </w:t>
      </w:r>
      <w:r w:rsidDel="00000000" w:rsidR="00000000" w:rsidRPr="00000000">
        <w:rPr>
          <w:rtl w:val="0"/>
        </w:rPr>
      </w:r>
    </w:p>
    <w:p w:rsidR="00000000" w:rsidDel="00000000" w:rsidP="00000000" w:rsidRDefault="00000000" w:rsidRPr="00000000" w14:paraId="00000075">
      <w:pPr>
        <w:numPr>
          <w:ilvl w:val="0"/>
          <w:numId w:val="2"/>
        </w:numPr>
        <w:ind w:left="720" w:hanging="360"/>
        <w:rPr>
          <w:u w:val="none"/>
        </w:rPr>
      </w:pPr>
      <w:r w:rsidDel="00000000" w:rsidR="00000000" w:rsidRPr="00000000">
        <w:rPr>
          <w:rtl w:val="0"/>
        </w:rPr>
        <w:t xml:space="preserve">Encourage use of a dictionary to check spelling and a thesaurus to find synonyms and expand vocabulary. </w:t>
      </w:r>
      <w:r w:rsidDel="00000000" w:rsidR="00000000" w:rsidRPr="00000000">
        <w:rPr>
          <w:rtl w:val="0"/>
        </w:rPr>
      </w:r>
    </w:p>
    <w:p w:rsidR="00000000" w:rsidDel="00000000" w:rsidP="00000000" w:rsidRDefault="00000000" w:rsidRPr="00000000" w14:paraId="00000076">
      <w:pPr>
        <w:numPr>
          <w:ilvl w:val="0"/>
          <w:numId w:val="2"/>
        </w:numPr>
        <w:ind w:left="720" w:hanging="360"/>
        <w:rPr>
          <w:u w:val="none"/>
        </w:rPr>
      </w:pPr>
      <w:r w:rsidDel="00000000" w:rsidR="00000000" w:rsidRPr="00000000">
        <w:rPr>
          <w:rtl w:val="0"/>
        </w:rPr>
        <w:t xml:space="preserve">Remember that good readers become good writers! Identify good writing features when reading (e.g. vocabulary, sentence structure and punctuation). </w:t>
      </w:r>
      <w:r w:rsidDel="00000000" w:rsidR="00000000" w:rsidRPr="00000000">
        <w:rPr>
          <w:rtl w:val="0"/>
        </w:rPr>
      </w:r>
    </w:p>
    <w:p w:rsidR="00000000" w:rsidDel="00000000" w:rsidP="00000000" w:rsidRDefault="00000000" w:rsidRPr="00000000" w14:paraId="00000077">
      <w:pPr>
        <w:numPr>
          <w:ilvl w:val="0"/>
          <w:numId w:val="2"/>
        </w:numPr>
        <w:ind w:left="720" w:hanging="360"/>
        <w:rPr>
          <w:u w:val="none"/>
        </w:rPr>
      </w:pPr>
      <w:r w:rsidDel="00000000" w:rsidR="00000000" w:rsidRPr="00000000">
        <w:rPr>
          <w:rtl w:val="0"/>
        </w:rPr>
        <w:t xml:space="preserve">Praise and encourage, even for small successes!</w:t>
      </w: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u w:val="single"/>
          <w:rtl w:val="0"/>
        </w:rPr>
        <w:t xml:space="preserve">Examples of nationally agreed writing standards</w:t>
      </w:r>
      <w:r w:rsidDel="00000000" w:rsidR="00000000" w:rsidRPr="00000000">
        <w:rPr>
          <w:rtl w:val="0"/>
        </w:rPr>
        <w:t xml:space="preserve"> can be found </w:t>
      </w:r>
      <w:hyperlink r:id="rId13">
        <w:r w:rsidDel="00000000" w:rsidR="00000000" w:rsidRPr="00000000">
          <w:rPr>
            <w:color w:val="1155cc"/>
            <w:rtl w:val="0"/>
          </w:rPr>
          <w:t xml:space="preserve">here</w:t>
        </w:r>
      </w:hyperlink>
      <w:r w:rsidDel="00000000" w:rsidR="00000000" w:rsidRPr="00000000">
        <w:rPr>
          <w:rtl w:val="0"/>
        </w:rPr>
        <w:t xml:space="preserve">.</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u w:val="single"/>
        </w:rPr>
      </w:pPr>
      <w:r w:rsidDel="00000000" w:rsidR="00000000" w:rsidRPr="00000000">
        <w:rPr>
          <w:u w:val="single"/>
          <w:rtl w:val="0"/>
        </w:rPr>
        <w:t xml:space="preserve">Writing framework</w:t>
      </w:r>
    </w:p>
    <w:p w:rsidR="00000000" w:rsidDel="00000000" w:rsidP="00000000" w:rsidRDefault="00000000" w:rsidRPr="00000000" w14:paraId="0000007D">
      <w:pPr>
        <w:rPr/>
      </w:pPr>
      <w:r w:rsidDel="00000000" w:rsidR="00000000" w:rsidRPr="00000000">
        <w:rPr>
          <w:rtl w:val="0"/>
        </w:rPr>
      </w:r>
    </w:p>
    <w:tbl>
      <w:tblPr>
        <w:tblStyle w:val="Table2"/>
        <w:tblW w:w="109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0"/>
        <w:gridCol w:w="4178"/>
        <w:gridCol w:w="31"/>
        <w:gridCol w:w="55"/>
        <w:gridCol w:w="6206"/>
        <w:tblGridChange w:id="0">
          <w:tblGrid>
            <w:gridCol w:w="440"/>
            <w:gridCol w:w="4178"/>
            <w:gridCol w:w="31"/>
            <w:gridCol w:w="55"/>
            <w:gridCol w:w="6206"/>
          </w:tblGrid>
        </w:tblGridChange>
      </w:tblGrid>
      <w:tr>
        <w:trPr>
          <w:cantSplit w:val="0"/>
          <w:tblHeader w:val="0"/>
        </w:trPr>
        <w:tc>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4"/>
            <w:shd w:fill="ffffff" w:val="clea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center"/>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KS2 Teacher Assessment for Writing</w:t>
            </w:r>
          </w:p>
        </w:tc>
      </w:tr>
      <w:tr>
        <w:trPr>
          <w:cantSplit w:val="0"/>
          <w:tblHeader w:val="0"/>
        </w:trPr>
        <w:tc>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4"/>
            <w:shd w:fill="ffffff" w:val="clea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 w:val="left" w:leader="none" w:pos="11779"/>
              </w:tabs>
              <w:spacing w:after="0" w:before="0" w:line="240" w:lineRule="auto"/>
              <w:ind w:left="0" w:right="1453" w:firstLine="0"/>
              <w:jc w:val="left"/>
              <w:rPr>
                <w:rFonts w:ascii="Calibri" w:cs="Calibri" w:eastAsia="Calibri" w:hAnsi="Calibri"/>
                <w:b w:val="1"/>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d9d9d9" w:val="clear"/>
                <w:vertAlign w:val="baseline"/>
                <w:rtl w:val="0"/>
              </w:rPr>
              <w:t xml:space="preserve">Working towards the expected standard - I can already do these and I am still using them in my work:</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w:t>
            </w:r>
          </w:p>
        </w:tc>
        <w:tc>
          <w:tcPr>
            <w:gridSpan w:val="4"/>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Write for a range of purposes.</w:t>
            </w:r>
          </w:p>
        </w:tc>
      </w:tr>
      <w:tr>
        <w:trPr>
          <w:cantSplit w:val="0"/>
          <w:tblHeader w:val="0"/>
        </w:trPr>
        <w:tc>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w:t>
            </w:r>
          </w:p>
        </w:tc>
        <w:tc>
          <w:tcPr>
            <w:gridSpan w:val="4"/>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Use paragraphs to organise ideas.</w:t>
            </w:r>
          </w:p>
        </w:tc>
      </w:tr>
      <w:tr>
        <w:trPr>
          <w:cantSplit w:val="0"/>
          <w:tblHeader w:val="0"/>
        </w:trPr>
        <w:tc>
          <w:tcPr/>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3</w:t>
            </w:r>
          </w:p>
        </w:tc>
        <w:tc>
          <w:tcPr>
            <w:gridSpan w:val="4"/>
          </w:tcPr>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narratives, describe settings.</w:t>
            </w:r>
          </w:p>
        </w:tc>
      </w:tr>
      <w:tr>
        <w:trPr>
          <w:cantSplit w:val="0"/>
          <w:tblHeader w:val="0"/>
        </w:trPr>
        <w:tc>
          <w:tcPr/>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4</w:t>
            </w:r>
          </w:p>
        </w:tc>
        <w:tc>
          <w:tcPr>
            <w:gridSpan w:val="4"/>
          </w:tcPr>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narratives, describe characters.</w:t>
            </w:r>
          </w:p>
        </w:tc>
      </w:tr>
      <w:tr>
        <w:trPr>
          <w:cantSplit w:val="0"/>
          <w:tblHeader w:val="0"/>
        </w:trPr>
        <w:tc>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5</w:t>
            </w:r>
          </w:p>
        </w:tc>
        <w:tc>
          <w:tcPr>
            <w:gridSpan w:val="4"/>
          </w:tcPr>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non-narrative writing, use simple devices to structure the writing and support the reader (e.g. headings, sub-headings, </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bullet points).</w:t>
            </w:r>
          </w:p>
        </w:tc>
      </w:tr>
      <w:tr>
        <w:trPr>
          <w:cantSplit w:val="0"/>
          <w:tblHeader w:val="0"/>
        </w:trPr>
        <w:tc>
          <w:tcPr>
            <w:vMerge w:val="restart"/>
          </w:tcPr>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6</w:t>
            </w:r>
          </w:p>
        </w:tc>
        <w:tc>
          <w:tcPr>
            <w:gridSpan w:val="2"/>
            <w:vMerge w:val="restart"/>
          </w:tcPr>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Use mostly correctly</w:t>
            </w:r>
          </w:p>
        </w:tc>
        <w:tc>
          <w:tcPr>
            <w:gridSpan w:val="2"/>
          </w:tcPr>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Capital letters</w:t>
            </w:r>
          </w:p>
        </w:tc>
      </w:tr>
      <w:tr>
        <w:trPr>
          <w:cantSplit w:val="0"/>
          <w:tblHeader w:val="0"/>
        </w:trPr>
        <w:tc>
          <w:tcPr>
            <w:vMerge w:val="continue"/>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Full stops</w:t>
            </w:r>
          </w:p>
        </w:tc>
      </w:tr>
      <w:tr>
        <w:trPr>
          <w:cantSplit w:val="0"/>
          <w:tblHeader w:val="0"/>
        </w:trPr>
        <w:tc>
          <w:tcPr>
            <w:vMerge w:val="continue"/>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Question marks</w:t>
            </w:r>
          </w:p>
        </w:tc>
      </w:tr>
      <w:tr>
        <w:trPr>
          <w:cantSplit w:val="0"/>
          <w:tblHeader w:val="0"/>
        </w:trPr>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B6">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Commas for lists</w:t>
            </w:r>
          </w:p>
        </w:tc>
      </w:tr>
      <w:tr>
        <w:trPr>
          <w:cantSplit w:val="0"/>
          <w:tblHeader w:val="0"/>
        </w:trPr>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2"/>
            <w:vMerge w:val="continue"/>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Apostrophes for contraction</w:t>
            </w:r>
          </w:p>
        </w:tc>
      </w:tr>
      <w:tr>
        <w:trPr>
          <w:cantSplit w:val="0"/>
          <w:tblHeader w:val="0"/>
        </w:trPr>
        <w:tc>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7</w:t>
            </w:r>
          </w:p>
        </w:tc>
        <w:tc>
          <w:tcPr>
            <w:gridSpan w:val="4"/>
          </w:tcPr>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Spell correctly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most</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words from the Year 3 and 4 spelling list.</w:t>
            </w:r>
          </w:p>
        </w:tc>
      </w:tr>
      <w:tr>
        <w:trPr>
          <w:cantSplit w:val="0"/>
          <w:tblHeader w:val="0"/>
        </w:trPr>
        <w:tc>
          <w:tcPr/>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8</w:t>
            </w:r>
          </w:p>
        </w:tc>
        <w:tc>
          <w:tcPr>
            <w:gridSpan w:val="4"/>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Spell correctly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some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words from the Year 5 and 6 spelling list.</w:t>
            </w:r>
          </w:p>
        </w:tc>
      </w:tr>
      <w:tr>
        <w:trPr>
          <w:cantSplit w:val="0"/>
          <w:tblHeader w:val="0"/>
        </w:trPr>
        <w:tc>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9</w:t>
            </w:r>
          </w:p>
        </w:tc>
        <w:tc>
          <w:tcPr>
            <w:gridSpan w:val="4"/>
          </w:tcPr>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Write legibly.</w:t>
            </w:r>
          </w:p>
        </w:tc>
      </w:tr>
      <w:tr>
        <w:trPr>
          <w:cantSplit w:val="0"/>
          <w:tblHeader w:val="0"/>
        </w:trPr>
        <w:tc>
          <w:tcPr/>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4"/>
            <w:shd w:fill="d9d9d9" w:val="clear"/>
          </w:tcPr>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Working at the expected standard - I will be at the expected standard if I consistently and accurately show these in my work:</w:t>
            </w:r>
            <w:r w:rsidDel="00000000" w:rsidR="00000000" w:rsidRPr="00000000">
              <w:rPr>
                <w:rtl w:val="0"/>
              </w:rPr>
            </w:r>
          </w:p>
        </w:tc>
      </w:tr>
      <w:tr>
        <w:trPr>
          <w:cantSplit w:val="0"/>
          <w:tblHeader w:val="0"/>
        </w:trPr>
        <w:tc>
          <w:tcPr/>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10</w:t>
            </w:r>
          </w:p>
        </w:tc>
        <w:tc>
          <w:tcPr>
            <w:gridSpan w:val="4"/>
          </w:tcPr>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Write effectively for a range of purposes and audiences, selecting language that shows good awareness of the reader </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(e.g. use first person in a diary; direct address in instructions and persuasive writing).</w:t>
            </w:r>
          </w:p>
        </w:tc>
      </w:tr>
      <w:tr>
        <w:trPr>
          <w:cantSplit w:val="0"/>
          <w:tblHeader w:val="0"/>
        </w:trPr>
        <w:tc>
          <w:tcPr/>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11</w:t>
            </w:r>
          </w:p>
        </w:tc>
        <w:tc>
          <w:tcPr>
            <w:gridSpan w:val="4"/>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narratives, describe settings.</w:t>
            </w:r>
          </w:p>
        </w:tc>
      </w:tr>
      <w:tr>
        <w:trPr>
          <w:cantSplit w:val="0"/>
          <w:tblHeader w:val="0"/>
        </w:trPr>
        <w:tc>
          <w:tcPr/>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12</w:t>
            </w:r>
          </w:p>
        </w:tc>
        <w:tc>
          <w:tcPr>
            <w:gridSpan w:val="4"/>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narratives, describe characters.</w:t>
            </w:r>
          </w:p>
        </w:tc>
      </w:tr>
      <w:tr>
        <w:trPr>
          <w:cantSplit w:val="0"/>
          <w:tblHeader w:val="0"/>
        </w:trPr>
        <w:tc>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13 </w:t>
            </w:r>
          </w:p>
        </w:tc>
        <w:tc>
          <w:tcPr>
            <w:gridSpan w:val="4"/>
          </w:tcPr>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 narratives, describe atmosphere.</w:t>
            </w:r>
          </w:p>
        </w:tc>
      </w:tr>
      <w:tr>
        <w:trPr>
          <w:cantSplit w:val="0"/>
          <w:tblHeader w:val="0"/>
        </w:trPr>
        <w:tc>
          <w:tcPr/>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14</w:t>
            </w:r>
          </w:p>
        </w:tc>
        <w:tc>
          <w:tcPr>
            <w:gridSpan w:val="4"/>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Integrate dialogue in narratives to convey character and advance the action.</w:t>
            </w:r>
          </w:p>
        </w:tc>
      </w:tr>
      <w:tr>
        <w:trPr>
          <w:cantSplit w:val="0"/>
          <w:tblHeader w:val="0"/>
        </w:trPr>
        <w:tc>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15</w:t>
            </w:r>
          </w:p>
        </w:tc>
        <w:tc>
          <w:tcPr>
            <w:gridSpan w:val="4"/>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Select vocabulary and grammatical structures that reflect what the writing requires, doing this mostly appropriately (e.g. using contracted </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forms in dialogue in narratives; using passive verbs to affect how information is presented; using modal verbs to suggest degrees of possibility).</w:t>
            </w:r>
          </w:p>
        </w:tc>
      </w:tr>
      <w:tr>
        <w:trPr>
          <w:cantSplit w:val="0"/>
          <w:tblHeader w:val="0"/>
        </w:trPr>
        <w:tc>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16</w:t>
            </w:r>
          </w:p>
        </w:tc>
        <w:tc>
          <w:tcPr>
            <w:gridSpan w:val="4"/>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Use a range of devices to build cohesion (e.g. conjunctions, adverbials of time and place, pronouns, synonyms) within and across </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paragraphs.</w:t>
            </w:r>
          </w:p>
        </w:tc>
      </w:tr>
      <w:tr>
        <w:trPr>
          <w:cantSplit w:val="0"/>
          <w:tblHeader w:val="0"/>
        </w:trPr>
        <w:tc>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17</w:t>
            </w:r>
          </w:p>
        </w:tc>
        <w:tc>
          <w:tcPr>
            <w:gridSpan w:val="4"/>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Use verb tenses consistently and correctly throughout their writing.</w:t>
            </w:r>
          </w:p>
        </w:tc>
      </w:tr>
      <w:tr>
        <w:trPr>
          <w:cantSplit w:val="0"/>
          <w:tblHeader w:val="0"/>
        </w:trPr>
        <w:tc>
          <w:tcPr>
            <w:vMerge w:val="restart"/>
          </w:tcPr>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18</w:t>
            </w:r>
          </w:p>
        </w:tc>
        <w:tc>
          <w:tcPr>
            <w:vMerge w:val="restart"/>
          </w:tcPr>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Use the range of punctuation taught at KS2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mostly</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correctly</w:t>
            </w:r>
          </w:p>
        </w:tc>
        <w:tc>
          <w:tcPr>
            <w:gridSpan w:val="3"/>
          </w:tcPr>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Capital letters, full stops, question marks, exclamation marks.</w:t>
            </w:r>
          </w:p>
        </w:tc>
      </w:tr>
      <w:tr>
        <w:trPr>
          <w:cantSplit w:val="0"/>
          <w:tblHeader w:val="0"/>
        </w:trPr>
        <w:tc>
          <w:tcPr>
            <w:vMerge w:val="continue"/>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Commas: in lists, after fronted adverbials, for parenthesis and for clarity.</w:t>
            </w:r>
          </w:p>
        </w:tc>
      </w:tr>
      <w:tr>
        <w:trPr>
          <w:cantSplit w:val="0"/>
          <w:tblHeader w:val="0"/>
        </w:trPr>
        <w:tc>
          <w:tcPr>
            <w:vMerge w:val="continue"/>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12">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Apostrophes for possession and contraction.</w:t>
            </w:r>
          </w:p>
        </w:tc>
      </w:tr>
      <w:tr>
        <w:trPr>
          <w:cantSplit w:val="0"/>
          <w:tblHeader w:val="0"/>
        </w:trPr>
        <w:tc>
          <w:tcPr>
            <w:vMerge w:val="continue"/>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17">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Inverted commas and other punctuation to indicate direct speech.</w:t>
            </w:r>
          </w:p>
        </w:tc>
      </w:tr>
      <w:tr>
        <w:trPr>
          <w:cantSplit w:val="0"/>
          <w:tblHeader w:val="0"/>
        </w:trPr>
        <w:tc>
          <w:tcPr>
            <w:vMerge w:val="continue"/>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Brackets, dashes, hyphens, colons and </w:t>
            </w:r>
            <w:r w:rsidDel="00000000" w:rsidR="00000000" w:rsidRPr="00000000">
              <w:rPr>
                <w:sz w:val="16"/>
                <w:szCs w:val="16"/>
                <w:rtl w:val="0"/>
              </w:rPr>
              <w:t xml:space="preserve">semicolons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tc>
      </w:tr>
      <w:tr>
        <w:trPr>
          <w:cantSplit w:val="0"/>
          <w:tblHeader w:val="0"/>
        </w:trPr>
        <w:tc>
          <w:tcPr/>
          <w:p w:rsidR="00000000" w:rsidDel="00000000" w:rsidP="00000000" w:rsidRDefault="00000000" w:rsidRPr="00000000" w14:paraId="000001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19</w:t>
            </w:r>
          </w:p>
        </w:tc>
        <w:tc>
          <w:tcPr>
            <w:gridSpan w:val="4"/>
          </w:tcPr>
          <w:p w:rsidR="00000000" w:rsidDel="00000000" w:rsidP="00000000" w:rsidRDefault="00000000" w:rsidRPr="00000000" w14:paraId="00000120">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Spell correctly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most</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words from the Year 5 and 6 spelling list.</w:t>
            </w:r>
          </w:p>
        </w:tc>
      </w:tr>
      <w:tr>
        <w:trPr>
          <w:cantSplit w:val="0"/>
          <w:tblHeader w:val="0"/>
        </w:trPr>
        <w:tc>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20</w:t>
            </w:r>
          </w:p>
        </w:tc>
        <w:tc>
          <w:tcPr>
            <w:gridSpan w:val="4"/>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Use a dictionary to check the spelling of uncommon or more ambitious vocabulary.</w:t>
            </w:r>
          </w:p>
        </w:tc>
      </w:tr>
      <w:tr>
        <w:trPr>
          <w:cantSplit w:val="0"/>
          <w:tblHeader w:val="0"/>
        </w:trPr>
        <w:tc>
          <w:tcPr/>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21</w:t>
            </w:r>
          </w:p>
        </w:tc>
        <w:tc>
          <w:tcPr>
            <w:gridSpan w:val="4"/>
          </w:tcPr>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Maintain legibility in joined handwriting when writing at speed.</w:t>
            </w:r>
          </w:p>
        </w:tc>
      </w:tr>
      <w:tr>
        <w:trPr>
          <w:cantSplit w:val="0"/>
          <w:tblHeader w:val="0"/>
        </w:trPr>
        <w:tc>
          <w:tcPr/>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4"/>
            <w:shd w:fill="d9d9d9" w:val="clea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Working at greater depth within the expected standard - I will be at the greater depth if I consistently and accurately show these in my work:</w:t>
            </w:r>
            <w:r w:rsidDel="00000000" w:rsidR="00000000" w:rsidRPr="00000000">
              <w:rPr>
                <w:rtl w:val="0"/>
              </w:rPr>
            </w:r>
          </w:p>
        </w:tc>
      </w:tr>
      <w:tr>
        <w:trPr>
          <w:cantSplit w:val="0"/>
          <w:tblHeader w:val="0"/>
        </w:trPr>
        <w:tc>
          <w:tcPr/>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22</w:t>
            </w:r>
          </w:p>
        </w:tc>
        <w:tc>
          <w:tcPr>
            <w:gridSpan w:val="4"/>
          </w:tcPr>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Write effectively for a range of purposes and audiences, selecting the appropriate form.</w:t>
            </w:r>
          </w:p>
        </w:tc>
      </w:tr>
      <w:tr>
        <w:trPr>
          <w:cantSplit w:val="0"/>
          <w:tblHeader w:val="0"/>
        </w:trPr>
        <w:tc>
          <w:tcPr/>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23</w:t>
            </w:r>
          </w:p>
        </w:tc>
        <w:tc>
          <w:tcPr>
            <w:gridSpan w:val="4"/>
          </w:tcPr>
          <w:p w:rsidR="00000000" w:rsidDel="00000000" w:rsidP="00000000" w:rsidRDefault="00000000" w:rsidRPr="00000000" w14:paraId="0000013E">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Draw independently on what has been read as a model for their own writing.</w:t>
            </w:r>
          </w:p>
        </w:tc>
      </w:tr>
      <w:tr>
        <w:trPr>
          <w:cantSplit w:val="0"/>
          <w:tblHeader w:val="0"/>
        </w:trPr>
        <w:tc>
          <w:tcPr/>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24</w:t>
            </w:r>
          </w:p>
        </w:tc>
        <w:tc>
          <w:tcPr>
            <w:gridSpan w:val="4"/>
          </w:tcPr>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Distinguish between the language of speech and writing and choose the appropriate register.</w:t>
            </w:r>
          </w:p>
        </w:tc>
      </w:tr>
      <w:tr>
        <w:trPr>
          <w:cantSplit w:val="0"/>
          <w:tblHeader w:val="0"/>
        </w:trPr>
        <w:tc>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25</w:t>
            </w:r>
          </w:p>
        </w:tc>
        <w:tc>
          <w:tcPr>
            <w:gridSpan w:val="4"/>
          </w:tcPr>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Exercise an assured and conscious control over levels of formality, particularly through choice of grammar and vocabulary.</w:t>
            </w:r>
          </w:p>
        </w:tc>
      </w:tr>
      <w:tr>
        <w:trPr>
          <w:cantSplit w:val="0"/>
          <w:tblHeader w:val="0"/>
        </w:trPr>
        <w:tc>
          <w:tcPr>
            <w:vMerge w:val="restart"/>
          </w:tcPr>
          <w:p w:rsidR="00000000" w:rsidDel="00000000" w:rsidP="00000000" w:rsidRDefault="00000000" w:rsidRPr="00000000" w14:paraId="000001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26</w:t>
            </w:r>
          </w:p>
        </w:tc>
        <w:tc>
          <w:tcPr>
            <w:gridSpan w:val="3"/>
            <w:vMerge w:val="restart"/>
          </w:tcPr>
          <w:p w:rsidR="00000000" w:rsidDel="00000000" w:rsidP="00000000" w:rsidRDefault="00000000" w:rsidRPr="00000000" w14:paraId="0000014D">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Use the range of punctuation taught at KS2 </w:t>
            </w:r>
            <w:r w:rsidDel="00000000" w:rsidR="00000000" w:rsidRPr="00000000">
              <w:rPr>
                <w:rFonts w:ascii="Calibri" w:cs="Calibri" w:eastAsia="Calibri" w:hAnsi="Calibri"/>
                <w:b w:val="1"/>
                <w:i w:val="0"/>
                <w:smallCaps w:val="0"/>
                <w:strike w:val="0"/>
                <w:color w:val="000000"/>
                <w:sz w:val="16"/>
                <w:szCs w:val="16"/>
                <w:u w:val="none"/>
                <w:shd w:fill="auto" w:val="clear"/>
                <w:vertAlign w:val="baseline"/>
                <w:rtl w:val="0"/>
              </w:rPr>
              <w:t xml:space="preserve">correctly</w:t>
            </w:r>
            <w:r w:rsidDel="00000000" w:rsidR="00000000" w:rsidRPr="00000000">
              <w:rPr>
                <w:rtl w:val="0"/>
              </w:rPr>
            </w:r>
          </w:p>
        </w:tc>
        <w:tc>
          <w:tcPr/>
          <w:p w:rsidR="00000000" w:rsidDel="00000000" w:rsidP="00000000" w:rsidRDefault="00000000" w:rsidRPr="00000000" w14:paraId="00000150">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Capital letters, full stops, question marks, exclamation marks.</w:t>
            </w:r>
          </w:p>
        </w:tc>
      </w:tr>
      <w:tr>
        <w:trPr>
          <w:cantSplit w:val="0"/>
          <w:tblHeader w:val="0"/>
        </w:trPr>
        <w:tc>
          <w:tcPr>
            <w:vMerge w:val="continue"/>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Commas: in lists, after fronted adverbials, for parenthesis and for clarity.</w:t>
            </w:r>
          </w:p>
        </w:tc>
      </w:tr>
      <w:tr>
        <w:trPr>
          <w:cantSplit w:val="0"/>
          <w:tblHeader w:val="0"/>
        </w:trPr>
        <w:tc>
          <w:tcPr>
            <w:vMerge w:val="continue"/>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A">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Apostrophes for possession and contraction.</w:t>
            </w:r>
          </w:p>
        </w:tc>
      </w:tr>
      <w:tr>
        <w:trPr>
          <w:cantSplit w:val="0"/>
          <w:tblHeader w:val="0"/>
        </w:trPr>
        <w:tc>
          <w:tcPr>
            <w:vMerge w:val="continue"/>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F">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Inverted commas and other punctuation to indicate direct speech.</w:t>
            </w:r>
          </w:p>
        </w:tc>
      </w:tr>
      <w:tr>
        <w:trPr>
          <w:cantSplit w:val="0"/>
          <w:tblHeader w:val="0"/>
        </w:trPr>
        <w:tc>
          <w:tcPr>
            <w:vMerge w:val="continue"/>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gridSpan w:val="3"/>
            <w:vMerge w:val="continue"/>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Brackets, dashes, hyphens, colons and </w:t>
            </w:r>
            <w:r w:rsidDel="00000000" w:rsidR="00000000" w:rsidRPr="00000000">
              <w:rPr>
                <w:sz w:val="16"/>
                <w:szCs w:val="16"/>
                <w:rtl w:val="0"/>
              </w:rPr>
              <w:t xml:space="preserve">semicolons</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tc>
      </w:tr>
      <w:tr>
        <w:trPr>
          <w:cantSplit w:val="0"/>
          <w:tblHeader w:val="0"/>
        </w:trPr>
        <w:tc>
          <w:tcPr/>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27</w:t>
            </w:r>
          </w:p>
        </w:tc>
        <w:tc>
          <w:tcPr>
            <w:gridSpan w:val="4"/>
          </w:tcPr>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tabs>
                <w:tab w:val="left" w:leader="none" w:pos="9936"/>
              </w:tabs>
              <w:spacing w:after="0" w:before="0" w:line="240" w:lineRule="auto"/>
              <w:ind w:left="0" w:right="1453"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Where necessary, use punctuation precisely to enhance meaning and avoid ambiguity.</w:t>
            </w:r>
          </w:p>
        </w:tc>
      </w:tr>
    </w:tbl>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u w:val="single"/>
        </w:rPr>
      </w:pPr>
      <w:r w:rsidDel="00000000" w:rsidR="00000000" w:rsidRPr="00000000">
        <w:rPr>
          <w:u w:val="single"/>
          <w:rtl w:val="0"/>
        </w:rPr>
        <w:t xml:space="preserve">Reading</w:t>
      </w:r>
    </w:p>
    <w:p w:rsidR="00000000" w:rsidDel="00000000" w:rsidP="00000000" w:rsidRDefault="00000000" w:rsidRPr="00000000" w14:paraId="0000016D">
      <w:pPr>
        <w:numPr>
          <w:ilvl w:val="0"/>
          <w:numId w:val="13"/>
        </w:numPr>
        <w:ind w:left="720" w:hanging="360"/>
        <w:rPr/>
      </w:pPr>
      <w:r w:rsidDel="00000000" w:rsidR="00000000" w:rsidRPr="00000000">
        <w:rPr>
          <w:rtl w:val="0"/>
        </w:rPr>
        <w:t xml:space="preserve">The reading test consists of a single test paper with three unrelated reading texts. Children are given 60 minutes in total, which includes reading the texts and answering the questions.</w:t>
      </w:r>
    </w:p>
    <w:p w:rsidR="00000000" w:rsidDel="00000000" w:rsidP="00000000" w:rsidRDefault="00000000" w:rsidRPr="00000000" w14:paraId="0000016E">
      <w:pPr>
        <w:numPr>
          <w:ilvl w:val="0"/>
          <w:numId w:val="13"/>
        </w:numPr>
        <w:ind w:left="720" w:hanging="360"/>
        <w:rPr/>
      </w:pPr>
      <w:r w:rsidDel="00000000" w:rsidR="00000000" w:rsidRPr="00000000">
        <w:rPr>
          <w:rtl w:val="0"/>
        </w:rPr>
        <w:t xml:space="preserve">A total of 50 marks are available.</w:t>
      </w:r>
    </w:p>
    <w:p w:rsidR="00000000" w:rsidDel="00000000" w:rsidP="00000000" w:rsidRDefault="00000000" w:rsidRPr="00000000" w14:paraId="0000016F">
      <w:pPr>
        <w:numPr>
          <w:ilvl w:val="0"/>
          <w:numId w:val="13"/>
        </w:numPr>
        <w:ind w:left="720" w:hanging="360"/>
        <w:rPr/>
      </w:pPr>
      <w:r w:rsidDel="00000000" w:rsidR="00000000" w:rsidRPr="00000000">
        <w:rPr>
          <w:rtl w:val="0"/>
        </w:rPr>
        <w:t xml:space="preserve">Questions are designed to assess the comprehension and understanding of a child’s reading. </w:t>
      </w:r>
    </w:p>
    <w:p w:rsidR="00000000" w:rsidDel="00000000" w:rsidP="00000000" w:rsidRDefault="00000000" w:rsidRPr="00000000" w14:paraId="00000170">
      <w:pPr>
        <w:numPr>
          <w:ilvl w:val="0"/>
          <w:numId w:val="13"/>
        </w:numPr>
        <w:ind w:left="720" w:hanging="360"/>
        <w:rPr/>
      </w:pPr>
      <w:r w:rsidDel="00000000" w:rsidR="00000000" w:rsidRPr="00000000">
        <w:rPr>
          <w:rtl w:val="0"/>
        </w:rPr>
        <w:t xml:space="preserve">During the reading paper, a child’s inference and deduction skills are thoroughly tested. They will also be expected to answer questions on authorial choices: explaining why an author has chosen to use particular vocabulary, grammar and text features. </w:t>
      </w:r>
    </w:p>
    <w:p w:rsidR="00000000" w:rsidDel="00000000" w:rsidP="00000000" w:rsidRDefault="00000000" w:rsidRPr="00000000" w14:paraId="00000171">
      <w:pPr>
        <w:numPr>
          <w:ilvl w:val="0"/>
          <w:numId w:val="13"/>
        </w:numPr>
        <w:ind w:left="720" w:hanging="360"/>
        <w:rPr/>
      </w:pPr>
      <w:r w:rsidDel="00000000" w:rsidR="00000000" w:rsidRPr="00000000">
        <w:rPr>
          <w:rtl w:val="0"/>
        </w:rPr>
        <w:t xml:space="preserve">Some questions are multiple choice,  others require short answers and some require an extended response or explanation.</w:t>
      </w:r>
    </w:p>
    <w:p w:rsidR="00000000" w:rsidDel="00000000" w:rsidP="00000000" w:rsidRDefault="00000000" w:rsidRPr="00000000" w14:paraId="00000172">
      <w:pPr>
        <w:rPr>
          <w:u w:val="single"/>
        </w:rPr>
      </w:pPr>
      <w:r w:rsidDel="00000000" w:rsidR="00000000" w:rsidRPr="00000000">
        <w:rPr>
          <w:rtl w:val="0"/>
        </w:rPr>
      </w:r>
    </w:p>
    <w:p w:rsidR="00000000" w:rsidDel="00000000" w:rsidP="00000000" w:rsidRDefault="00000000" w:rsidRPr="00000000" w14:paraId="00000173">
      <w:pPr>
        <w:rPr>
          <w:u w:val="single"/>
        </w:rPr>
      </w:pPr>
      <w:r w:rsidDel="00000000" w:rsidR="00000000" w:rsidRPr="00000000">
        <w:rPr>
          <w:u w:val="single"/>
          <w:rtl w:val="0"/>
        </w:rPr>
        <w:t xml:space="preserve">Reading sample questions</w:t>
      </w:r>
    </w:p>
    <w:p w:rsidR="00000000" w:rsidDel="00000000" w:rsidP="00000000" w:rsidRDefault="00000000" w:rsidRPr="00000000" w14:paraId="00000174">
      <w:pPr>
        <w:rPr/>
      </w:pPr>
      <w:r w:rsidDel="00000000" w:rsidR="00000000" w:rsidRPr="00000000">
        <w:rPr/>
        <w:drawing>
          <wp:inline distB="0" distT="0" distL="0" distR="0">
            <wp:extent cx="2924437" cy="1225641"/>
            <wp:effectExtent b="0" l="0" r="0" t="0"/>
            <wp:docPr id="7200" name="image14.png"/>
            <a:graphic>
              <a:graphicData uri="http://schemas.openxmlformats.org/drawingml/2006/picture">
                <pic:pic>
                  <pic:nvPicPr>
                    <pic:cNvPr id="0" name="image14.png"/>
                    <pic:cNvPicPr preferRelativeResize="0"/>
                  </pic:nvPicPr>
                  <pic:blipFill>
                    <a:blip r:embed="rId14"/>
                    <a:srcRect b="0" l="0" r="0" t="0"/>
                    <a:stretch>
                      <a:fillRect/>
                    </a:stretch>
                  </pic:blipFill>
                  <pic:spPr>
                    <a:xfrm>
                      <a:off x="0" y="0"/>
                      <a:ext cx="2924437" cy="1225641"/>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2962275</wp:posOffset>
            </wp:positionH>
            <wp:positionV relativeFrom="paragraph">
              <wp:posOffset>9525</wp:posOffset>
            </wp:positionV>
            <wp:extent cx="3377110" cy="2409825"/>
            <wp:effectExtent b="0" l="0" r="0" t="0"/>
            <wp:wrapNone/>
            <wp:docPr id="7206"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3377110" cy="2409825"/>
                    </a:xfrm>
                    <a:prstGeom prst="rect"/>
                    <a:ln/>
                  </pic:spPr>
                </pic:pic>
              </a:graphicData>
            </a:graphic>
          </wp:anchor>
        </w:drawing>
      </w:r>
    </w:p>
    <w:p w:rsidR="00000000" w:rsidDel="00000000" w:rsidP="00000000" w:rsidRDefault="00000000" w:rsidRPr="00000000" w14:paraId="00000175">
      <w:pPr>
        <w:rPr>
          <w:u w:val="single"/>
        </w:rPr>
      </w:pPr>
      <w:r w:rsidDel="00000000" w:rsidR="00000000" w:rsidRPr="00000000">
        <w:rPr>
          <w:rtl w:val="0"/>
        </w:rPr>
      </w:r>
    </w:p>
    <w:p w:rsidR="00000000" w:rsidDel="00000000" w:rsidP="00000000" w:rsidRDefault="00000000" w:rsidRPr="00000000" w14:paraId="00000176">
      <w:pPr>
        <w:rPr>
          <w:u w:val="single"/>
        </w:rPr>
      </w:pPr>
      <w:r w:rsidDel="00000000" w:rsidR="00000000" w:rsidRPr="00000000">
        <w:rPr>
          <w:rtl w:val="0"/>
        </w:rPr>
      </w:r>
    </w:p>
    <w:p w:rsidR="00000000" w:rsidDel="00000000" w:rsidP="00000000" w:rsidRDefault="00000000" w:rsidRPr="00000000" w14:paraId="00000177">
      <w:pPr>
        <w:rPr>
          <w:u w:val="single"/>
        </w:rPr>
      </w:pPr>
      <w:r w:rsidDel="00000000" w:rsidR="00000000" w:rsidRPr="00000000">
        <w:rPr>
          <w:rtl w:val="0"/>
        </w:rPr>
      </w:r>
    </w:p>
    <w:p w:rsidR="00000000" w:rsidDel="00000000" w:rsidP="00000000" w:rsidRDefault="00000000" w:rsidRPr="00000000" w14:paraId="00000178">
      <w:pPr>
        <w:rPr>
          <w:u w:val="single"/>
        </w:rPr>
      </w:pPr>
      <w:r w:rsidDel="00000000" w:rsidR="00000000" w:rsidRPr="00000000">
        <w:rPr>
          <w:rtl w:val="0"/>
        </w:rPr>
      </w:r>
    </w:p>
    <w:p w:rsidR="00000000" w:rsidDel="00000000" w:rsidP="00000000" w:rsidRDefault="00000000" w:rsidRPr="00000000" w14:paraId="00000179">
      <w:pPr>
        <w:rPr>
          <w:u w:val="single"/>
        </w:rPr>
      </w:pPr>
      <w:r w:rsidDel="00000000" w:rsidR="00000000" w:rsidRPr="00000000">
        <w:rPr>
          <w:rtl w:val="0"/>
        </w:rPr>
      </w:r>
    </w:p>
    <w:p w:rsidR="00000000" w:rsidDel="00000000" w:rsidP="00000000" w:rsidRDefault="00000000" w:rsidRPr="00000000" w14:paraId="0000017A">
      <w:pPr>
        <w:rPr>
          <w:u w:val="single"/>
        </w:rPr>
      </w:pPr>
      <w:r w:rsidDel="00000000" w:rsidR="00000000" w:rsidRPr="00000000">
        <w:rPr>
          <w:rtl w:val="0"/>
        </w:rPr>
      </w:r>
    </w:p>
    <w:p w:rsidR="00000000" w:rsidDel="00000000" w:rsidP="00000000" w:rsidRDefault="00000000" w:rsidRPr="00000000" w14:paraId="0000017B">
      <w:pPr>
        <w:rPr>
          <w:u w:val="single"/>
        </w:rPr>
      </w:pPr>
      <w:r w:rsidDel="00000000" w:rsidR="00000000" w:rsidRPr="00000000">
        <w:rPr>
          <w:rtl w:val="0"/>
        </w:rPr>
      </w:r>
    </w:p>
    <w:p w:rsidR="00000000" w:rsidDel="00000000" w:rsidP="00000000" w:rsidRDefault="00000000" w:rsidRPr="00000000" w14:paraId="0000017C">
      <w:pPr>
        <w:rPr>
          <w:u w:val="single"/>
        </w:rPr>
      </w:pPr>
      <w:r w:rsidDel="00000000" w:rsidR="00000000" w:rsidRPr="00000000">
        <w:rPr>
          <w:rtl w:val="0"/>
        </w:rPr>
      </w:r>
    </w:p>
    <w:p w:rsidR="00000000" w:rsidDel="00000000" w:rsidP="00000000" w:rsidRDefault="00000000" w:rsidRPr="00000000" w14:paraId="0000017D">
      <w:pPr>
        <w:rPr>
          <w:u w:val="single"/>
        </w:rPr>
      </w:pPr>
      <w:r w:rsidDel="00000000" w:rsidR="00000000" w:rsidRPr="00000000">
        <w:rPr>
          <w:u w:val="single"/>
        </w:rPr>
        <w:drawing>
          <wp:inline distB="0" distT="0" distL="0" distR="0">
            <wp:extent cx="5214938" cy="1317458"/>
            <wp:effectExtent b="0" l="0" r="0" t="0"/>
            <wp:docPr id="7201"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5214938" cy="1317458"/>
                    </a:xfrm>
                    <a:prstGeom prst="rect"/>
                    <a:ln/>
                  </pic:spPr>
                </pic:pic>
              </a:graphicData>
            </a:graphic>
          </wp:inline>
        </w:drawing>
      </w:r>
      <w:r w:rsidDel="00000000" w:rsidR="00000000" w:rsidRPr="00000000">
        <w:rPr>
          <w:rtl w:val="0"/>
        </w:rPr>
      </w:r>
    </w:p>
    <w:p w:rsidR="00000000" w:rsidDel="00000000" w:rsidP="00000000" w:rsidRDefault="00000000" w:rsidRPr="00000000" w14:paraId="0000017E">
      <w:pPr>
        <w:rPr>
          <w:u w:val="single"/>
        </w:rPr>
      </w:pPr>
      <w:r w:rsidDel="00000000" w:rsidR="00000000" w:rsidRPr="00000000">
        <w:rPr>
          <w:u w:val="single"/>
        </w:rPr>
        <w:drawing>
          <wp:inline distB="0" distT="0" distL="0" distR="0">
            <wp:extent cx="5195888" cy="1875276"/>
            <wp:effectExtent b="0" l="0" r="0" t="0"/>
            <wp:docPr id="7205" name="image4.png"/>
            <a:graphic>
              <a:graphicData uri="http://schemas.openxmlformats.org/drawingml/2006/picture">
                <pic:pic>
                  <pic:nvPicPr>
                    <pic:cNvPr id="0" name="image4.png"/>
                    <pic:cNvPicPr preferRelativeResize="0"/>
                  </pic:nvPicPr>
                  <pic:blipFill>
                    <a:blip r:embed="rId17"/>
                    <a:srcRect b="0" l="0" r="0" t="0"/>
                    <a:stretch>
                      <a:fillRect/>
                    </a:stretch>
                  </pic:blipFill>
                  <pic:spPr>
                    <a:xfrm>
                      <a:off x="0" y="0"/>
                      <a:ext cx="5195888" cy="1875276"/>
                    </a:xfrm>
                    <a:prstGeom prst="rect"/>
                    <a:ln/>
                  </pic:spPr>
                </pic:pic>
              </a:graphicData>
            </a:graphic>
          </wp:inline>
        </w:drawing>
      </w:r>
      <w:r w:rsidDel="00000000" w:rsidR="00000000" w:rsidRPr="00000000">
        <w:rPr>
          <w:rtl w:val="0"/>
        </w:rPr>
      </w:r>
    </w:p>
    <w:p w:rsidR="00000000" w:rsidDel="00000000" w:rsidP="00000000" w:rsidRDefault="00000000" w:rsidRPr="00000000" w14:paraId="0000017F">
      <w:pPr>
        <w:rPr>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180">
      <w:pPr>
        <w:rPr>
          <w:u w:val="single"/>
        </w:rPr>
      </w:pPr>
      <w:r w:rsidDel="00000000" w:rsidR="00000000" w:rsidRPr="00000000">
        <w:rPr>
          <w:u w:val="single"/>
        </w:rPr>
        <w:drawing>
          <wp:inline distB="0" distT="0" distL="0" distR="0">
            <wp:extent cx="3186113" cy="1929007"/>
            <wp:effectExtent b="0" l="0" r="0" t="0"/>
            <wp:docPr id="7203" name="image11.png"/>
            <a:graphic>
              <a:graphicData uri="http://schemas.openxmlformats.org/drawingml/2006/picture">
                <pic:pic>
                  <pic:nvPicPr>
                    <pic:cNvPr id="0" name="image11.png"/>
                    <pic:cNvPicPr preferRelativeResize="0"/>
                  </pic:nvPicPr>
                  <pic:blipFill>
                    <a:blip r:embed="rId18"/>
                    <a:srcRect b="0" l="0" r="0" t="0"/>
                    <a:stretch>
                      <a:fillRect/>
                    </a:stretch>
                  </pic:blipFill>
                  <pic:spPr>
                    <a:xfrm>
                      <a:off x="0" y="0"/>
                      <a:ext cx="3186113" cy="1929007"/>
                    </a:xfrm>
                    <a:prstGeom prst="rect"/>
                    <a:ln/>
                  </pic:spPr>
                </pic:pic>
              </a:graphicData>
            </a:graphic>
          </wp:inline>
        </w:drawing>
      </w:r>
      <w:r w:rsidDel="00000000" w:rsidR="00000000" w:rsidRPr="00000000">
        <w:rPr>
          <w:u w:val="single"/>
        </w:rPr>
        <w:drawing>
          <wp:inline distB="0" distT="0" distL="0" distR="0">
            <wp:extent cx="3093895" cy="1948889"/>
            <wp:effectExtent b="0" l="0" r="0" t="0"/>
            <wp:docPr id="7209" name="image12.png"/>
            <a:graphic>
              <a:graphicData uri="http://schemas.openxmlformats.org/drawingml/2006/picture">
                <pic:pic>
                  <pic:nvPicPr>
                    <pic:cNvPr id="0" name="image12.png"/>
                    <pic:cNvPicPr preferRelativeResize="0"/>
                  </pic:nvPicPr>
                  <pic:blipFill>
                    <a:blip r:embed="rId19"/>
                    <a:srcRect b="0" l="0" r="0" t="0"/>
                    <a:stretch>
                      <a:fillRect/>
                    </a:stretch>
                  </pic:blipFill>
                  <pic:spPr>
                    <a:xfrm>
                      <a:off x="0" y="0"/>
                      <a:ext cx="3093895" cy="1948889"/>
                    </a:xfrm>
                    <a:prstGeom prst="rect"/>
                    <a:ln/>
                  </pic:spPr>
                </pic:pic>
              </a:graphicData>
            </a:graphic>
          </wp:inline>
        </w:drawing>
      </w:r>
      <w:r w:rsidDel="00000000" w:rsidR="00000000" w:rsidRPr="00000000">
        <w:rPr>
          <w:rtl w:val="0"/>
        </w:rPr>
      </w:r>
    </w:p>
    <w:p w:rsidR="00000000" w:rsidDel="00000000" w:rsidP="00000000" w:rsidRDefault="00000000" w:rsidRPr="00000000" w14:paraId="00000181">
      <w:pPr>
        <w:rPr>
          <w:u w:val="single"/>
        </w:rPr>
      </w:pPr>
      <w:r w:rsidDel="00000000" w:rsidR="00000000" w:rsidRPr="00000000">
        <w:rPr>
          <w:u w:val="single"/>
        </w:rPr>
        <w:drawing>
          <wp:inline distB="0" distT="0" distL="0" distR="0">
            <wp:extent cx="4021724" cy="2187457"/>
            <wp:effectExtent b="0" l="0" r="0" t="0"/>
            <wp:docPr id="7207" name="image9.png"/>
            <a:graphic>
              <a:graphicData uri="http://schemas.openxmlformats.org/drawingml/2006/picture">
                <pic:pic>
                  <pic:nvPicPr>
                    <pic:cNvPr id="0" name="image9.png"/>
                    <pic:cNvPicPr preferRelativeResize="0"/>
                  </pic:nvPicPr>
                  <pic:blipFill>
                    <a:blip r:embed="rId20"/>
                    <a:srcRect b="0" l="0" r="0" t="0"/>
                    <a:stretch>
                      <a:fillRect/>
                    </a:stretch>
                  </pic:blipFill>
                  <pic:spPr>
                    <a:xfrm>
                      <a:off x="0" y="0"/>
                      <a:ext cx="4021724" cy="2187457"/>
                    </a:xfrm>
                    <a:prstGeom prst="rect"/>
                    <a:ln/>
                  </pic:spPr>
                </pic:pic>
              </a:graphicData>
            </a:graphic>
          </wp:inline>
        </w:drawing>
      </w:r>
      <w:r w:rsidDel="00000000" w:rsidR="00000000" w:rsidRPr="00000000">
        <w:rPr>
          <w:rtl w:val="0"/>
        </w:rPr>
      </w:r>
    </w:p>
    <w:p w:rsidR="00000000" w:rsidDel="00000000" w:rsidP="00000000" w:rsidRDefault="00000000" w:rsidRPr="00000000" w14:paraId="00000182">
      <w:pPr>
        <w:rPr>
          <w:u w:val="single"/>
        </w:rPr>
      </w:pPr>
      <w:r w:rsidDel="00000000" w:rsidR="00000000" w:rsidRPr="00000000">
        <w:rPr>
          <w:u w:val="single"/>
        </w:rPr>
        <w:drawing>
          <wp:inline distB="0" distT="0" distL="0" distR="0">
            <wp:extent cx="4181592" cy="2918626"/>
            <wp:effectExtent b="0" l="0" r="0" t="0"/>
            <wp:docPr id="7208" name="image16.png"/>
            <a:graphic>
              <a:graphicData uri="http://schemas.openxmlformats.org/drawingml/2006/picture">
                <pic:pic>
                  <pic:nvPicPr>
                    <pic:cNvPr id="0" name="image16.png"/>
                    <pic:cNvPicPr preferRelativeResize="0"/>
                  </pic:nvPicPr>
                  <pic:blipFill>
                    <a:blip r:embed="rId21"/>
                    <a:srcRect b="0" l="0" r="0" t="0"/>
                    <a:stretch>
                      <a:fillRect/>
                    </a:stretch>
                  </pic:blipFill>
                  <pic:spPr>
                    <a:xfrm>
                      <a:off x="0" y="0"/>
                      <a:ext cx="4181592" cy="2918626"/>
                    </a:xfrm>
                    <a:prstGeom prst="rect"/>
                    <a:ln/>
                  </pic:spPr>
                </pic:pic>
              </a:graphicData>
            </a:graphic>
          </wp:inline>
        </w:drawing>
      </w:r>
      <w:r w:rsidDel="00000000" w:rsidR="00000000" w:rsidRPr="00000000">
        <w:rPr>
          <w:rtl w:val="0"/>
        </w:rPr>
      </w:r>
    </w:p>
    <w:p w:rsidR="00000000" w:rsidDel="00000000" w:rsidP="00000000" w:rsidRDefault="00000000" w:rsidRPr="00000000" w14:paraId="00000183">
      <w:pPr>
        <w:rPr>
          <w:u w:val="single"/>
        </w:rPr>
      </w:pPr>
      <w:r w:rsidDel="00000000" w:rsidR="00000000" w:rsidRPr="00000000">
        <w:rPr>
          <w:u w:val="single"/>
        </w:rPr>
        <w:drawing>
          <wp:inline distB="0" distT="0" distL="0" distR="0">
            <wp:extent cx="5123297" cy="5064729"/>
            <wp:effectExtent b="0" l="0" r="0" t="0"/>
            <wp:docPr id="7210" name="image13.png"/>
            <a:graphic>
              <a:graphicData uri="http://schemas.openxmlformats.org/drawingml/2006/picture">
                <pic:pic>
                  <pic:nvPicPr>
                    <pic:cNvPr id="0" name="image13.png"/>
                    <pic:cNvPicPr preferRelativeResize="0"/>
                  </pic:nvPicPr>
                  <pic:blipFill>
                    <a:blip r:embed="rId22"/>
                    <a:srcRect b="0" l="0" r="0" t="0"/>
                    <a:stretch>
                      <a:fillRect/>
                    </a:stretch>
                  </pic:blipFill>
                  <pic:spPr>
                    <a:xfrm>
                      <a:off x="0" y="0"/>
                      <a:ext cx="5123297" cy="5064729"/>
                    </a:xfrm>
                    <a:prstGeom prst="rect"/>
                    <a:ln/>
                  </pic:spPr>
                </pic:pic>
              </a:graphicData>
            </a:graphic>
          </wp:inline>
        </w:drawing>
      </w:r>
      <w:r w:rsidDel="00000000" w:rsidR="00000000" w:rsidRPr="00000000">
        <w:rPr>
          <w:rtl w:val="0"/>
        </w:rPr>
      </w:r>
    </w:p>
    <w:p w:rsidR="00000000" w:rsidDel="00000000" w:rsidP="00000000" w:rsidRDefault="00000000" w:rsidRPr="00000000" w14:paraId="00000184">
      <w:pPr>
        <w:rPr>
          <w:u w:val="single"/>
        </w:rPr>
      </w:pPr>
      <w:r w:rsidDel="00000000" w:rsidR="00000000" w:rsidRPr="00000000">
        <w:rPr>
          <w:rtl w:val="0"/>
        </w:rPr>
      </w:r>
    </w:p>
    <w:p w:rsidR="00000000" w:rsidDel="00000000" w:rsidP="00000000" w:rsidRDefault="00000000" w:rsidRPr="00000000" w14:paraId="00000185">
      <w:pPr>
        <w:rPr>
          <w:u w:val="single"/>
        </w:rPr>
      </w:pPr>
      <w:r w:rsidDel="00000000" w:rsidR="00000000" w:rsidRPr="00000000">
        <w:rPr>
          <w:u w:val="single"/>
          <w:rtl w:val="0"/>
        </w:rPr>
        <w:t xml:space="preserve">How to support your child with reading</w:t>
      </w:r>
    </w:p>
    <w:p w:rsidR="00000000" w:rsidDel="00000000" w:rsidP="00000000" w:rsidRDefault="00000000" w:rsidRPr="00000000" w14:paraId="00000186">
      <w:pPr>
        <w:numPr>
          <w:ilvl w:val="0"/>
          <w:numId w:val="14"/>
        </w:numPr>
        <w:ind w:left="720" w:hanging="360"/>
        <w:rPr/>
      </w:pPr>
      <w:r w:rsidDel="00000000" w:rsidR="00000000" w:rsidRPr="00000000">
        <w:rPr>
          <w:rtl w:val="0"/>
        </w:rPr>
        <w:t xml:space="preserve">Listening to your child read can take many forms.</w:t>
      </w:r>
    </w:p>
    <w:p w:rsidR="00000000" w:rsidDel="00000000" w:rsidP="00000000" w:rsidRDefault="00000000" w:rsidRPr="00000000" w14:paraId="00000187">
      <w:pPr>
        <w:numPr>
          <w:ilvl w:val="0"/>
          <w:numId w:val="14"/>
        </w:numPr>
        <w:ind w:left="720" w:hanging="360"/>
        <w:rPr/>
      </w:pPr>
      <w:r w:rsidDel="00000000" w:rsidR="00000000" w:rsidRPr="00000000">
        <w:rPr>
          <w:rtl w:val="0"/>
        </w:rPr>
        <w:t xml:space="preserve">First and foremost, focus on developing an enjoyment and love of reading.</w:t>
      </w:r>
    </w:p>
    <w:p w:rsidR="00000000" w:rsidDel="00000000" w:rsidP="00000000" w:rsidRDefault="00000000" w:rsidRPr="00000000" w14:paraId="00000188">
      <w:pPr>
        <w:numPr>
          <w:ilvl w:val="0"/>
          <w:numId w:val="14"/>
        </w:numPr>
        <w:ind w:left="720" w:hanging="360"/>
        <w:rPr/>
      </w:pPr>
      <w:r w:rsidDel="00000000" w:rsidR="00000000" w:rsidRPr="00000000">
        <w:rPr>
          <w:rtl w:val="0"/>
        </w:rPr>
        <w:t xml:space="preserve">Enjoy stories together – reading stories to your child at KS1 and KS2 is equally as important as listening to your child read.</w:t>
      </w:r>
    </w:p>
    <w:p w:rsidR="00000000" w:rsidDel="00000000" w:rsidP="00000000" w:rsidRDefault="00000000" w:rsidRPr="00000000" w14:paraId="00000189">
      <w:pPr>
        <w:numPr>
          <w:ilvl w:val="0"/>
          <w:numId w:val="14"/>
        </w:numPr>
        <w:ind w:left="720" w:hanging="360"/>
        <w:rPr/>
      </w:pPr>
      <w:r w:rsidDel="00000000" w:rsidR="00000000" w:rsidRPr="00000000">
        <w:rPr>
          <w:rtl w:val="0"/>
        </w:rPr>
        <w:t xml:space="preserve">Read a little at a time but often, rather than rarely but for long periods of time!</w:t>
      </w:r>
    </w:p>
    <w:p w:rsidR="00000000" w:rsidDel="00000000" w:rsidP="00000000" w:rsidRDefault="00000000" w:rsidRPr="00000000" w14:paraId="0000018A">
      <w:pPr>
        <w:numPr>
          <w:ilvl w:val="0"/>
          <w:numId w:val="14"/>
        </w:numPr>
        <w:ind w:left="720" w:hanging="360"/>
        <w:rPr/>
      </w:pPr>
      <w:r w:rsidDel="00000000" w:rsidR="00000000" w:rsidRPr="00000000">
        <w:rPr>
          <w:rtl w:val="0"/>
        </w:rPr>
        <w:t xml:space="preserve">Talk about the story before, during and afterwards – discuss the plot, the characters, their feelings and actions, how it makes you feel, predict what will happen and encourage your child to have their own opinions.</w:t>
      </w:r>
    </w:p>
    <w:p w:rsidR="00000000" w:rsidDel="00000000" w:rsidP="00000000" w:rsidRDefault="00000000" w:rsidRPr="00000000" w14:paraId="0000018B">
      <w:pPr>
        <w:numPr>
          <w:ilvl w:val="0"/>
          <w:numId w:val="14"/>
        </w:numPr>
        <w:ind w:left="720" w:hanging="360"/>
        <w:rPr/>
      </w:pPr>
      <w:r w:rsidDel="00000000" w:rsidR="00000000" w:rsidRPr="00000000">
        <w:rPr>
          <w:rtl w:val="0"/>
        </w:rPr>
        <w:t xml:space="preserve">Look up definitions of words together – you could use a dictionary, the internet or an app on a phone or tablet.</w:t>
      </w:r>
    </w:p>
    <w:p w:rsidR="00000000" w:rsidDel="00000000" w:rsidP="00000000" w:rsidRDefault="00000000" w:rsidRPr="00000000" w14:paraId="0000018C">
      <w:pPr>
        <w:numPr>
          <w:ilvl w:val="0"/>
          <w:numId w:val="14"/>
        </w:numPr>
        <w:ind w:left="720" w:hanging="360"/>
        <w:rPr/>
      </w:pPr>
      <w:r w:rsidDel="00000000" w:rsidR="00000000" w:rsidRPr="00000000">
        <w:rPr>
          <w:rtl w:val="0"/>
        </w:rPr>
        <w:t xml:space="preserve">All reading is valuable – it doesn’t have to be just stories. Reading can involve anything: fiction, non-fiction, poetry, newspapers, magazines, football programmes and TV guides.</w:t>
      </w:r>
    </w:p>
    <w:p w:rsidR="00000000" w:rsidDel="00000000" w:rsidP="00000000" w:rsidRDefault="00000000" w:rsidRPr="00000000" w14:paraId="0000018D">
      <w:pPr>
        <w:numPr>
          <w:ilvl w:val="0"/>
          <w:numId w:val="14"/>
        </w:numPr>
        <w:ind w:left="720" w:hanging="360"/>
        <w:rPr/>
      </w:pPr>
      <w:r w:rsidDel="00000000" w:rsidR="00000000" w:rsidRPr="00000000">
        <w:rPr>
          <w:rtl w:val="0"/>
        </w:rPr>
        <w:t xml:space="preserve">Visit the local library - it’s free!</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u w:val="single"/>
        </w:rPr>
      </w:pPr>
      <w:r w:rsidDel="00000000" w:rsidR="00000000" w:rsidRPr="00000000">
        <w:rPr>
          <w:rtl w:val="0"/>
        </w:rPr>
      </w:r>
    </w:p>
    <w:p w:rsidR="00000000" w:rsidDel="00000000" w:rsidP="00000000" w:rsidRDefault="00000000" w:rsidRPr="00000000" w14:paraId="00000192">
      <w:pPr>
        <w:rPr>
          <w:u w:val="single"/>
        </w:rPr>
      </w:pPr>
      <w:r w:rsidDel="00000000" w:rsidR="00000000" w:rsidRPr="00000000">
        <w:rPr>
          <w:rtl w:val="0"/>
        </w:rPr>
      </w:r>
    </w:p>
    <w:p w:rsidR="00000000" w:rsidDel="00000000" w:rsidP="00000000" w:rsidRDefault="00000000" w:rsidRPr="00000000" w14:paraId="00000193">
      <w:pPr>
        <w:rPr>
          <w:u w:val="single"/>
        </w:rPr>
      </w:pPr>
      <w:r w:rsidDel="00000000" w:rsidR="00000000" w:rsidRPr="00000000">
        <w:rPr>
          <w:rtl w:val="0"/>
        </w:rPr>
      </w:r>
    </w:p>
    <w:p w:rsidR="00000000" w:rsidDel="00000000" w:rsidP="00000000" w:rsidRDefault="00000000" w:rsidRPr="00000000" w14:paraId="00000194">
      <w:pPr>
        <w:rPr>
          <w:u w:val="single"/>
        </w:rPr>
      </w:pPr>
      <w:r w:rsidDel="00000000" w:rsidR="00000000" w:rsidRPr="00000000">
        <w:rPr>
          <w:rtl w:val="0"/>
        </w:rPr>
      </w:r>
    </w:p>
    <w:p w:rsidR="00000000" w:rsidDel="00000000" w:rsidP="00000000" w:rsidRDefault="00000000" w:rsidRPr="00000000" w14:paraId="00000195">
      <w:pPr>
        <w:rPr>
          <w:u w:val="single"/>
        </w:rPr>
      </w:pPr>
      <w:r w:rsidDel="00000000" w:rsidR="00000000" w:rsidRPr="00000000">
        <w:rPr>
          <w:u w:val="single"/>
          <w:rtl w:val="0"/>
        </w:rPr>
        <w:t xml:space="preserve">Grammar, Punctuation and Spelling (GPS)</w:t>
      </w:r>
    </w:p>
    <w:p w:rsidR="00000000" w:rsidDel="00000000" w:rsidP="00000000" w:rsidRDefault="00000000" w:rsidRPr="00000000" w14:paraId="00000196">
      <w:pPr>
        <w:numPr>
          <w:ilvl w:val="0"/>
          <w:numId w:val="10"/>
        </w:numPr>
        <w:ind w:left="720" w:hanging="360"/>
        <w:rPr/>
      </w:pPr>
      <w:r w:rsidDel="00000000" w:rsidR="00000000" w:rsidRPr="00000000">
        <w:rPr>
          <w:rtl w:val="0"/>
        </w:rPr>
        <w:t xml:space="preserve">A spelling test is administered containing 20 words, which lasts approximately 15 minutes.  They are tested on a range of the many spelling patterns they have learnt through KS1 and KS2, as well as the words from the Statutory Spelling lists.  All lists can be found here: </w:t>
      </w:r>
      <w:hyperlink r:id="rId23">
        <w:r w:rsidDel="00000000" w:rsidR="00000000" w:rsidRPr="00000000">
          <w:rPr>
            <w:color w:val="1155cc"/>
            <w:u w:val="single"/>
            <w:rtl w:val="0"/>
          </w:rPr>
          <w:t xml:space="preserve">Spelling curriculum</w:t>
        </w:r>
      </w:hyperlink>
      <w:r w:rsidDel="00000000" w:rsidR="00000000" w:rsidRPr="00000000">
        <w:rPr>
          <w:rtl w:val="0"/>
        </w:rPr>
      </w:r>
    </w:p>
    <w:p w:rsidR="00000000" w:rsidDel="00000000" w:rsidP="00000000" w:rsidRDefault="00000000" w:rsidRPr="00000000" w14:paraId="00000197">
      <w:pPr>
        <w:numPr>
          <w:ilvl w:val="0"/>
          <w:numId w:val="10"/>
        </w:numPr>
        <w:ind w:left="720" w:hanging="360"/>
        <w:rPr/>
      </w:pPr>
      <w:r w:rsidDel="00000000" w:rsidR="00000000" w:rsidRPr="00000000">
        <w:rPr>
          <w:rtl w:val="0"/>
        </w:rPr>
        <w:t xml:space="preserve">A separate test is given on grammar, punctuation and vocabulary. </w:t>
      </w:r>
    </w:p>
    <w:p w:rsidR="00000000" w:rsidDel="00000000" w:rsidP="00000000" w:rsidRDefault="00000000" w:rsidRPr="00000000" w14:paraId="00000198">
      <w:pPr>
        <w:numPr>
          <w:ilvl w:val="0"/>
          <w:numId w:val="10"/>
        </w:numPr>
        <w:ind w:left="720" w:hanging="360"/>
        <w:rPr/>
      </w:pPr>
      <w:r w:rsidDel="00000000" w:rsidR="00000000" w:rsidRPr="00000000">
        <w:rPr>
          <w:rtl w:val="0"/>
        </w:rPr>
        <w:t xml:space="preserve">This test lasts for 45 minutes and requires short answer questions including some multiple choice.</w:t>
      </w:r>
    </w:p>
    <w:p w:rsidR="00000000" w:rsidDel="00000000" w:rsidP="00000000" w:rsidRDefault="00000000" w:rsidRPr="00000000" w14:paraId="00000199">
      <w:pPr>
        <w:numPr>
          <w:ilvl w:val="0"/>
          <w:numId w:val="10"/>
        </w:numPr>
        <w:ind w:left="720" w:hanging="360"/>
        <w:rPr/>
      </w:pPr>
      <w:r w:rsidDel="00000000" w:rsidR="00000000" w:rsidRPr="00000000">
        <w:rPr>
          <w:rtl w:val="0"/>
        </w:rPr>
        <w:t xml:space="preserve">Marks for these two tests are added together to give a total for grammar, punctuation and spelling. </w:t>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u w:val="single"/>
        </w:rPr>
      </w:pPr>
      <w:r w:rsidDel="00000000" w:rsidR="00000000" w:rsidRPr="00000000">
        <w:rPr>
          <w:u w:val="single"/>
          <w:rtl w:val="0"/>
        </w:rPr>
        <w:t xml:space="preserve">GPS sample questions</w:t>
      </w:r>
    </w:p>
    <w:p w:rsidR="00000000" w:rsidDel="00000000" w:rsidP="00000000" w:rsidRDefault="00000000" w:rsidRPr="00000000" w14:paraId="0000019C">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wp:posOffset>
            </wp:positionH>
            <wp:positionV relativeFrom="paragraph">
              <wp:posOffset>0</wp:posOffset>
            </wp:positionV>
            <wp:extent cx="2975544" cy="1514475"/>
            <wp:effectExtent b="0" l="0" r="0" t="0"/>
            <wp:wrapSquare wrapText="bothSides" distB="0" distT="0" distL="114300" distR="114300"/>
            <wp:docPr id="7196" name="image1.png"/>
            <a:graphic>
              <a:graphicData uri="http://schemas.openxmlformats.org/drawingml/2006/picture">
                <pic:pic>
                  <pic:nvPicPr>
                    <pic:cNvPr id="0" name="image1.png"/>
                    <pic:cNvPicPr preferRelativeResize="0"/>
                  </pic:nvPicPr>
                  <pic:blipFill>
                    <a:blip r:embed="rId24"/>
                    <a:srcRect b="0" l="0" r="0" t="0"/>
                    <a:stretch>
                      <a:fillRect/>
                    </a:stretch>
                  </pic:blipFill>
                  <pic:spPr>
                    <a:xfrm>
                      <a:off x="0" y="0"/>
                      <a:ext cx="2975544" cy="151447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3257550</wp:posOffset>
            </wp:positionH>
            <wp:positionV relativeFrom="paragraph">
              <wp:posOffset>50165</wp:posOffset>
            </wp:positionV>
            <wp:extent cx="2552700" cy="1556438"/>
            <wp:effectExtent b="0" l="0" r="0" t="0"/>
            <wp:wrapNone/>
            <wp:docPr id="7195" name="image5.png"/>
            <a:graphic>
              <a:graphicData uri="http://schemas.openxmlformats.org/drawingml/2006/picture">
                <pic:pic>
                  <pic:nvPicPr>
                    <pic:cNvPr id="0" name="image5.png"/>
                    <pic:cNvPicPr preferRelativeResize="0"/>
                  </pic:nvPicPr>
                  <pic:blipFill>
                    <a:blip r:embed="rId25"/>
                    <a:srcRect b="0" l="0" r="0" t="0"/>
                    <a:stretch>
                      <a:fillRect/>
                    </a:stretch>
                  </pic:blipFill>
                  <pic:spPr>
                    <a:xfrm>
                      <a:off x="0" y="0"/>
                      <a:ext cx="2552700" cy="1556438"/>
                    </a:xfrm>
                    <a:prstGeom prst="rect"/>
                    <a:ln/>
                  </pic:spPr>
                </pic:pic>
              </a:graphicData>
            </a:graphic>
          </wp:anchor>
        </w:drawing>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ind w:firstLine="720"/>
        <w:rPr/>
      </w:pPr>
      <w:r w:rsidDel="00000000" w:rsidR="00000000" w:rsidRPr="00000000">
        <w:rPr>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2028825</wp:posOffset>
            </wp:positionH>
            <wp:positionV relativeFrom="paragraph">
              <wp:posOffset>207540</wp:posOffset>
            </wp:positionV>
            <wp:extent cx="219075" cy="209550"/>
            <wp:effectExtent b="0" l="0" r="0" t="0"/>
            <wp:wrapNone/>
            <wp:docPr descr="C:\Users\teach51.STDUNSTANS.002\AppData\Local\Microsoft\Windows\Temporary Internet Files\Content.IE5\V8HO8B9U\Check_mark_23x20_02.svg[1].png" id="7194" name="image7.png"/>
            <a:graphic>
              <a:graphicData uri="http://schemas.openxmlformats.org/drawingml/2006/picture">
                <pic:pic>
                  <pic:nvPicPr>
                    <pic:cNvPr descr="C:\Users\teach51.STDUNSTANS.002\AppData\Local\Microsoft\Windows\Temporary Internet Files\Content.IE5\V8HO8B9U\Check_mark_23x20_02.svg[1].png" id="0" name="image7.png"/>
                    <pic:cNvPicPr preferRelativeResize="0"/>
                  </pic:nvPicPr>
                  <pic:blipFill>
                    <a:blip r:embed="rId26"/>
                    <a:srcRect b="0" l="0" r="0" t="0"/>
                    <a:stretch>
                      <a:fillRect/>
                    </a:stretch>
                  </pic:blipFill>
                  <pic:spPr>
                    <a:xfrm>
                      <a:off x="0" y="0"/>
                      <a:ext cx="219075" cy="209550"/>
                    </a:xfrm>
                    <a:prstGeom prst="rect"/>
                    <a:ln/>
                  </pic:spPr>
                </pic:pic>
              </a:graphicData>
            </a:graphic>
          </wp:anchor>
        </w:drawing>
      </w:r>
    </w:p>
    <w:p w:rsidR="00000000" w:rsidDel="00000000" w:rsidP="00000000" w:rsidRDefault="00000000" w:rsidRPr="00000000" w14:paraId="000001A0">
      <w:pPr>
        <w:rPr/>
      </w:pPr>
      <w:r w:rsidDel="00000000" w:rsidR="00000000" w:rsidRPr="00000000">
        <w:rPr/>
        <w:drawing>
          <wp:inline distB="0" distT="0" distL="0" distR="0">
            <wp:extent cx="2875650" cy="1463632"/>
            <wp:effectExtent b="0" l="0" r="0" t="0"/>
            <wp:docPr id="7211" name="image1.png"/>
            <a:graphic>
              <a:graphicData uri="http://schemas.openxmlformats.org/drawingml/2006/picture">
                <pic:pic>
                  <pic:nvPicPr>
                    <pic:cNvPr id="0" name="image1.png"/>
                    <pic:cNvPicPr preferRelativeResize="0"/>
                  </pic:nvPicPr>
                  <pic:blipFill>
                    <a:blip r:embed="rId24"/>
                    <a:srcRect b="0" l="0" r="0" t="0"/>
                    <a:stretch>
                      <a:fillRect/>
                    </a:stretch>
                  </pic:blipFill>
                  <pic:spPr>
                    <a:xfrm>
                      <a:off x="0" y="0"/>
                      <a:ext cx="2875650" cy="1463632"/>
                    </a:xfrm>
                    <a:prstGeom prst="rect"/>
                    <a:ln/>
                  </pic:spPr>
                </pic:pic>
              </a:graphicData>
            </a:graphic>
          </wp:inline>
        </w:drawing>
      </w:r>
      <w:r w:rsidDel="00000000" w:rsidR="00000000" w:rsidRPr="00000000">
        <w:rPr/>
        <w:drawing>
          <wp:inline distB="0" distT="0" distL="0" distR="0">
            <wp:extent cx="2750708" cy="1677461"/>
            <wp:effectExtent b="0" l="0" r="0" t="0"/>
            <wp:docPr id="7212" name="image5.png"/>
            <a:graphic>
              <a:graphicData uri="http://schemas.openxmlformats.org/drawingml/2006/picture">
                <pic:pic>
                  <pic:nvPicPr>
                    <pic:cNvPr id="0" name="image5.png"/>
                    <pic:cNvPicPr preferRelativeResize="0"/>
                  </pic:nvPicPr>
                  <pic:blipFill>
                    <a:blip r:embed="rId25"/>
                    <a:srcRect b="0" l="0" r="0" t="0"/>
                    <a:stretch>
                      <a:fillRect/>
                    </a:stretch>
                  </pic:blipFill>
                  <pic:spPr>
                    <a:xfrm>
                      <a:off x="0" y="0"/>
                      <a:ext cx="2750708" cy="1677461"/>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3724275</wp:posOffset>
            </wp:positionH>
            <wp:positionV relativeFrom="paragraph">
              <wp:posOffset>1847850</wp:posOffset>
            </wp:positionV>
            <wp:extent cx="221283" cy="209550"/>
            <wp:effectExtent b="0" l="0" r="0" t="0"/>
            <wp:wrapNone/>
            <wp:docPr descr="C:\Users\teach51.STDUNSTANS.002\AppData\Local\Microsoft\Windows\Temporary Internet Files\Content.IE5\V8HO8B9U\Check_mark_23x20_02.svg[1].png" id="7193" name="image7.png"/>
            <a:graphic>
              <a:graphicData uri="http://schemas.openxmlformats.org/drawingml/2006/picture">
                <pic:pic>
                  <pic:nvPicPr>
                    <pic:cNvPr descr="C:\Users\teach51.STDUNSTANS.002\AppData\Local\Microsoft\Windows\Temporary Internet Files\Content.IE5\V8HO8B9U\Check_mark_23x20_02.svg[1].png" id="0" name="image7.png"/>
                    <pic:cNvPicPr preferRelativeResize="0"/>
                  </pic:nvPicPr>
                  <pic:blipFill>
                    <a:blip r:embed="rId26"/>
                    <a:srcRect b="0" l="0" r="0" t="0"/>
                    <a:stretch>
                      <a:fillRect/>
                    </a:stretch>
                  </pic:blipFill>
                  <pic:spPr>
                    <a:xfrm>
                      <a:off x="0" y="0"/>
                      <a:ext cx="221283" cy="2095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2028825</wp:posOffset>
            </wp:positionH>
            <wp:positionV relativeFrom="paragraph">
              <wp:posOffset>314325</wp:posOffset>
            </wp:positionV>
            <wp:extent cx="221283" cy="209550"/>
            <wp:effectExtent b="0" l="0" r="0" t="0"/>
            <wp:wrapNone/>
            <wp:docPr descr="C:\Users\teach51.STDUNSTANS.002\AppData\Local\Microsoft\Windows\Temporary Internet Files\Content.IE5\V8HO8B9U\Check_mark_23x20_02.svg[1].png" id="7192" name="image7.png"/>
            <a:graphic>
              <a:graphicData uri="http://schemas.openxmlformats.org/drawingml/2006/picture">
                <pic:pic>
                  <pic:nvPicPr>
                    <pic:cNvPr descr="C:\Users\teach51.STDUNSTANS.002\AppData\Local\Microsoft\Windows\Temporary Internet Files\Content.IE5\V8HO8B9U\Check_mark_23x20_02.svg[1].png" id="0" name="image7.png"/>
                    <pic:cNvPicPr preferRelativeResize="0"/>
                  </pic:nvPicPr>
                  <pic:blipFill>
                    <a:blip r:embed="rId26"/>
                    <a:srcRect b="0" l="0" r="0" t="0"/>
                    <a:stretch>
                      <a:fillRect/>
                    </a:stretch>
                  </pic:blipFill>
                  <pic:spPr>
                    <a:xfrm>
                      <a:off x="0" y="0"/>
                      <a:ext cx="221283" cy="20955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2486025</wp:posOffset>
            </wp:positionH>
            <wp:positionV relativeFrom="paragraph">
              <wp:posOffset>78036</wp:posOffset>
            </wp:positionV>
            <wp:extent cx="221283" cy="209550"/>
            <wp:effectExtent b="0" l="0" r="0" t="0"/>
            <wp:wrapNone/>
            <wp:docPr descr="C:\Users\teach51.STDUNSTANS.002\AppData\Local\Microsoft\Windows\Temporary Internet Files\Content.IE5\V8HO8B9U\Check_mark_23x20_02.svg[1].png" id="7204" name="image7.png"/>
            <a:graphic>
              <a:graphicData uri="http://schemas.openxmlformats.org/drawingml/2006/picture">
                <pic:pic>
                  <pic:nvPicPr>
                    <pic:cNvPr descr="C:\Users\teach51.STDUNSTANS.002\AppData\Local\Microsoft\Windows\Temporary Internet Files\Content.IE5\V8HO8B9U\Check_mark_23x20_02.svg[1].png" id="0" name="image7.png"/>
                    <pic:cNvPicPr preferRelativeResize="0"/>
                  </pic:nvPicPr>
                  <pic:blipFill>
                    <a:blip r:embed="rId26"/>
                    <a:srcRect b="0" l="0" r="0" t="0"/>
                    <a:stretch>
                      <a:fillRect/>
                    </a:stretch>
                  </pic:blipFill>
                  <pic:spPr>
                    <a:xfrm>
                      <a:off x="0" y="0"/>
                      <a:ext cx="221283" cy="209550"/>
                    </a:xfrm>
                    <a:prstGeom prst="rect"/>
                    <a:ln/>
                  </pic:spPr>
                </pic:pic>
              </a:graphicData>
            </a:graphic>
          </wp:anchor>
        </w:drawing>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u w:val="single"/>
        </w:rPr>
      </w:pPr>
      <w:r w:rsidDel="00000000" w:rsidR="00000000" w:rsidRPr="00000000">
        <w:rPr>
          <w:u w:val="single"/>
          <w:rtl w:val="0"/>
        </w:rPr>
        <w:t xml:space="preserve">How to help your child with GPS</w:t>
      </w:r>
    </w:p>
    <w:p w:rsidR="00000000" w:rsidDel="00000000" w:rsidP="00000000" w:rsidRDefault="00000000" w:rsidRPr="00000000" w14:paraId="000001A6">
      <w:pPr>
        <w:numPr>
          <w:ilvl w:val="0"/>
          <w:numId w:val="7"/>
        </w:numPr>
        <w:ind w:left="720" w:hanging="360"/>
        <w:rPr>
          <w:u w:val="none"/>
        </w:rPr>
      </w:pPr>
      <w:r w:rsidDel="00000000" w:rsidR="00000000" w:rsidRPr="00000000">
        <w:rPr>
          <w:rtl w:val="0"/>
        </w:rPr>
        <w:t xml:space="preserve">Ensure they are writing and placing punctuation accurately. A semi-colon in the correct place but not quite placed correctly on the line will be marked as incorrect.</w:t>
      </w:r>
      <w:r w:rsidDel="00000000" w:rsidR="00000000" w:rsidRPr="00000000">
        <w:rPr>
          <w:rtl w:val="0"/>
        </w:rPr>
      </w:r>
    </w:p>
    <w:p w:rsidR="00000000" w:rsidDel="00000000" w:rsidP="00000000" w:rsidRDefault="00000000" w:rsidRPr="00000000" w14:paraId="000001A7">
      <w:pPr>
        <w:numPr>
          <w:ilvl w:val="0"/>
          <w:numId w:val="7"/>
        </w:numPr>
        <w:ind w:left="720" w:hanging="360"/>
        <w:rPr>
          <w:u w:val="none"/>
        </w:rPr>
      </w:pPr>
      <w:r w:rsidDel="00000000" w:rsidR="00000000" w:rsidRPr="00000000">
        <w:rPr>
          <w:rtl w:val="0"/>
        </w:rPr>
        <w:t xml:space="preserve">Be familiar with key vocabulary e.g. passive voice.  A</w:t>
      </w:r>
      <w:r w:rsidDel="00000000" w:rsidR="00000000" w:rsidRPr="00000000">
        <w:rPr>
          <w:b w:val="1"/>
          <w:rtl w:val="0"/>
        </w:rPr>
        <w:t xml:space="preserve"> glossary of terms</w:t>
      </w:r>
      <w:r w:rsidDel="00000000" w:rsidR="00000000" w:rsidRPr="00000000">
        <w:rPr>
          <w:rtl w:val="0"/>
        </w:rPr>
        <w:t xml:space="preserve"> from the English national curriculum can be found </w:t>
      </w:r>
      <w:hyperlink r:id="rId27">
        <w:r w:rsidDel="00000000" w:rsidR="00000000" w:rsidRPr="00000000">
          <w:rPr>
            <w:color w:val="1155cc"/>
            <w:u w:val="single"/>
            <w:rtl w:val="0"/>
          </w:rPr>
          <w:t xml:space="preserve">here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A8">
      <w:pPr>
        <w:numPr>
          <w:ilvl w:val="0"/>
          <w:numId w:val="7"/>
        </w:numPr>
        <w:ind w:left="720" w:hanging="360"/>
        <w:rPr>
          <w:u w:val="none"/>
        </w:rPr>
      </w:pPr>
      <w:r w:rsidDel="00000000" w:rsidR="00000000" w:rsidRPr="00000000">
        <w:rPr>
          <w:rtl w:val="0"/>
        </w:rPr>
        <w:t xml:space="preserve">Help them to follow instructions e.g tick one / two.</w:t>
      </w: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u w:val="single"/>
        </w:rPr>
      </w:pPr>
      <w:r w:rsidDel="00000000" w:rsidR="00000000" w:rsidRPr="00000000">
        <w:rPr>
          <w:u w:val="single"/>
          <w:rtl w:val="0"/>
        </w:rPr>
        <w:t xml:space="preserve">Liaising with High Schools</w:t>
      </w:r>
    </w:p>
    <w:p w:rsidR="00000000" w:rsidDel="00000000" w:rsidP="00000000" w:rsidRDefault="00000000" w:rsidRPr="00000000" w14:paraId="000001AC">
      <w:pPr>
        <w:numPr>
          <w:ilvl w:val="0"/>
          <w:numId w:val="15"/>
        </w:numPr>
        <w:ind w:left="720" w:hanging="360"/>
        <w:rPr>
          <w:u w:val="none"/>
        </w:rPr>
      </w:pPr>
      <w:r w:rsidDel="00000000" w:rsidR="00000000" w:rsidRPr="00000000">
        <w:rPr>
          <w:rtl w:val="0"/>
        </w:rPr>
        <w:t xml:space="preserve">The results of the SATs tests will be sent to your child’s secondary school.  </w:t>
      </w:r>
      <w:r w:rsidDel="00000000" w:rsidR="00000000" w:rsidRPr="00000000">
        <w:rPr>
          <w:rtl w:val="0"/>
        </w:rPr>
      </w:r>
    </w:p>
    <w:p w:rsidR="00000000" w:rsidDel="00000000" w:rsidP="00000000" w:rsidRDefault="00000000" w:rsidRPr="00000000" w14:paraId="000001AD">
      <w:pPr>
        <w:numPr>
          <w:ilvl w:val="0"/>
          <w:numId w:val="15"/>
        </w:numPr>
        <w:ind w:left="720" w:hanging="360"/>
        <w:rPr>
          <w:u w:val="none"/>
        </w:rPr>
      </w:pPr>
      <w:r w:rsidDel="00000000" w:rsidR="00000000" w:rsidRPr="00000000">
        <w:rPr>
          <w:rtl w:val="0"/>
        </w:rPr>
        <w:t xml:space="preserve">Prior to this, the Year 6 teachers will have given the secondary schools a teacher assessment for reading, writing and maths.</w:t>
      </w:r>
      <w:r w:rsidDel="00000000" w:rsidR="00000000" w:rsidRPr="00000000">
        <w:rPr>
          <w:rtl w:val="0"/>
        </w:rPr>
      </w:r>
    </w:p>
    <w:p w:rsidR="00000000" w:rsidDel="00000000" w:rsidP="00000000" w:rsidRDefault="00000000" w:rsidRPr="00000000" w14:paraId="000001AE">
      <w:pPr>
        <w:numPr>
          <w:ilvl w:val="0"/>
          <w:numId w:val="15"/>
        </w:numPr>
        <w:ind w:left="720" w:hanging="360"/>
        <w:rPr>
          <w:u w:val="none"/>
        </w:rPr>
      </w:pPr>
      <w:r w:rsidDel="00000000" w:rsidR="00000000" w:rsidRPr="00000000">
        <w:rPr>
          <w:rtl w:val="0"/>
        </w:rPr>
        <w:t xml:space="preserve">In the summer term, the Year 6 teachers will discuss each of the children with the relevant Year 7 team, so that the transition from St Dunstan’s to their secondary school is as smooth as it can be.</w:t>
      </w:r>
      <w:r w:rsidDel="00000000" w:rsidR="00000000" w:rsidRPr="00000000">
        <w:rPr>
          <w:rtl w:val="0"/>
        </w:rPr>
      </w:r>
    </w:p>
    <w:p w:rsidR="00000000" w:rsidDel="00000000" w:rsidP="00000000" w:rsidRDefault="00000000" w:rsidRPr="00000000" w14:paraId="000001AF">
      <w:pPr>
        <w:numPr>
          <w:ilvl w:val="0"/>
          <w:numId w:val="15"/>
        </w:numPr>
        <w:ind w:left="720" w:hanging="360"/>
        <w:rPr>
          <w:u w:val="none"/>
        </w:rPr>
      </w:pPr>
      <w:r w:rsidDel="00000000" w:rsidR="00000000" w:rsidRPr="00000000">
        <w:rPr>
          <w:rtl w:val="0"/>
        </w:rPr>
        <w:t xml:space="preserve">The children usually have the opportunity to meet with members of the Year 7 team at their secondary school either through the Year 7 staff visiting them at St Dunstan’s or through induction days at the secondary school, or both.</w:t>
      </w:r>
      <w:r w:rsidDel="00000000" w:rsidR="00000000" w:rsidRPr="00000000">
        <w:rPr>
          <w:rtl w:val="0"/>
        </w:rPr>
      </w:r>
    </w:p>
    <w:sectPr>
      <w:pgSz w:h="15840" w:w="12240" w:orient="portrait"/>
      <w:pgMar w:bottom="1077.1653543307093" w:top="708.6614173228347"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4">
    <w:lvl w:ilvl="0">
      <w:start w:val="1"/>
      <w:numFmt w:val="bullet"/>
      <w:lvlText w:val="•"/>
      <w:lvlJc w:val="left"/>
      <w:pPr>
        <w:ind w:left="720" w:hanging="360"/>
      </w:pPr>
      <w:rPr>
        <w:rFonts w:ascii="Arial" w:cs="Arial" w:eastAsia="Arial" w:hAnsi="Arial"/>
      </w:rPr>
    </w:lvl>
    <w:lvl w:ilvl="1">
      <w:start w:val="1"/>
      <w:numFmt w:val="bullet"/>
      <w:lvlText w:val="•"/>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spacing w:before="40" w:lineRule="auto"/>
    </w:pPr>
    <w:rPr>
      <w:rFonts w:ascii="Calibri" w:cs="Calibri" w:eastAsia="Calibri" w:hAnsi="Calibri"/>
      <w:color w:val="1f4e79"/>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1f4e79"/>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1f4e79"/>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1f4e79"/>
    </w:rPr>
  </w:style>
  <w:style w:type="paragraph" w:styleId="Heading5">
    <w:name w:val="heading 5"/>
    <w:basedOn w:val="Normal"/>
    <w:next w:val="Normal"/>
    <w:pPr>
      <w:keepNext w:val="1"/>
      <w:keepLines w:val="1"/>
      <w:spacing w:before="40" w:lineRule="auto"/>
    </w:pPr>
    <w:rPr>
      <w:rFonts w:ascii="Calibri" w:cs="Calibri" w:eastAsia="Calibri" w:hAnsi="Calibri"/>
      <w:color w:val="1f4e79"/>
    </w:rPr>
  </w:style>
  <w:style w:type="paragraph" w:styleId="Heading6">
    <w:name w:val="heading 6"/>
    <w:basedOn w:val="Normal"/>
    <w:next w:val="Normal"/>
    <w:pPr>
      <w:keepNext w:val="1"/>
      <w:keepLines w:val="1"/>
      <w:spacing w:before="40" w:lineRule="auto"/>
    </w:pPr>
    <w:rPr>
      <w:rFonts w:ascii="Calibri" w:cs="Calibri" w:eastAsia="Calibri" w:hAnsi="Calibri"/>
      <w:color w:val="1e4d78"/>
    </w:rPr>
  </w:style>
  <w:style w:type="paragraph" w:styleId="Title">
    <w:name w:val="Title"/>
    <w:basedOn w:val="Normal"/>
    <w:next w:val="Normal"/>
    <w:pPr/>
    <w:rPr>
      <w:rFonts w:ascii="Calibri" w:cs="Calibri" w:eastAsia="Calibri" w:hAnsi="Calibri"/>
      <w:sz w:val="56"/>
      <w:szCs w:val="56"/>
    </w:rPr>
  </w:style>
  <w:style w:type="paragraph" w:styleId="Normal" w:default="1">
    <w:name w:val="Normal"/>
    <w:qFormat w:val="1"/>
    <w:rsid w:val="0083569A"/>
  </w:style>
  <w:style w:type="paragraph" w:styleId="Heading1">
    <w:name w:val="heading 1"/>
    <w:basedOn w:val="Normal"/>
    <w:next w:val="Normal"/>
    <w:link w:val="Heading1Char"/>
    <w:uiPriority w:val="9"/>
    <w:qFormat w:val="1"/>
    <w:rsid w:val="006D3D74"/>
    <w:pPr>
      <w:keepNext w:val="1"/>
      <w:keepLines w:val="1"/>
      <w:spacing w:before="240"/>
      <w:outlineLvl w:val="0"/>
    </w:pPr>
    <w:rPr>
      <w:rFonts w:asciiTheme="majorHAnsi" w:cstheme="majorBidi" w:eastAsiaTheme="majorEastAsia" w:hAnsiTheme="majorHAnsi"/>
      <w:color w:val="1f4e79" w:themeColor="accent1" w:themeShade="000080"/>
      <w:sz w:val="32"/>
      <w:szCs w:val="32"/>
    </w:rPr>
  </w:style>
  <w:style w:type="paragraph" w:styleId="Heading2">
    <w:name w:val="heading 2"/>
    <w:basedOn w:val="Normal"/>
    <w:next w:val="Normal"/>
    <w:link w:val="Heading2Char"/>
    <w:uiPriority w:val="9"/>
    <w:unhideWhenUsed w:val="1"/>
    <w:qFormat w:val="1"/>
    <w:rsid w:val="006D3D74"/>
    <w:pPr>
      <w:keepNext w:val="1"/>
      <w:keepLines w:val="1"/>
      <w:spacing w:before="40"/>
      <w:outlineLvl w:val="1"/>
    </w:pPr>
    <w:rPr>
      <w:rFonts w:asciiTheme="majorHAnsi" w:cstheme="majorBidi" w:eastAsiaTheme="majorEastAsia" w:hAnsiTheme="majorHAnsi"/>
      <w:color w:val="1f4e79" w:themeColor="accent1" w:themeShade="000080"/>
      <w:sz w:val="26"/>
      <w:szCs w:val="26"/>
    </w:rPr>
  </w:style>
  <w:style w:type="paragraph" w:styleId="Heading3">
    <w:name w:val="heading 3"/>
    <w:basedOn w:val="Normal"/>
    <w:next w:val="Normal"/>
    <w:link w:val="Heading3Char"/>
    <w:uiPriority w:val="9"/>
    <w:unhideWhenUsed w:val="1"/>
    <w:qFormat w:val="1"/>
    <w:rsid w:val="006D3D74"/>
    <w:pPr>
      <w:keepNext w:val="1"/>
      <w:keepLines w:val="1"/>
      <w:spacing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next w:val="Normal"/>
    <w:link w:val="Heading4Char"/>
    <w:uiPriority w:val="9"/>
    <w:unhideWhenUsed w:val="1"/>
    <w:qFormat w:val="1"/>
    <w:rsid w:val="006D3D74"/>
    <w:pPr>
      <w:keepNext w:val="1"/>
      <w:keepLines w:val="1"/>
      <w:spacing w:before="40"/>
      <w:outlineLvl w:val="3"/>
    </w:pPr>
    <w:rPr>
      <w:rFonts w:asciiTheme="majorHAnsi" w:cstheme="majorBidi" w:eastAsiaTheme="majorEastAsia" w:hAnsiTheme="majorHAnsi"/>
      <w:i w:val="1"/>
      <w:iCs w:val="1"/>
      <w:color w:val="1f4e79" w:themeColor="accent1" w:themeShade="000080"/>
    </w:rPr>
  </w:style>
  <w:style w:type="paragraph" w:styleId="Heading5">
    <w:name w:val="heading 5"/>
    <w:basedOn w:val="Normal"/>
    <w:next w:val="Normal"/>
    <w:link w:val="Heading5Char"/>
    <w:uiPriority w:val="9"/>
    <w:unhideWhenUsed w:val="1"/>
    <w:qFormat w:val="1"/>
    <w:rsid w:val="006D3D74"/>
    <w:pPr>
      <w:keepNext w:val="1"/>
      <w:keepLines w:val="1"/>
      <w:spacing w:before="40"/>
      <w:outlineLvl w:val="4"/>
    </w:pPr>
    <w:rPr>
      <w:rFonts w:asciiTheme="majorHAnsi" w:cstheme="majorBidi" w:eastAsiaTheme="majorEastAsia" w:hAnsiTheme="majorHAnsi"/>
      <w:color w:val="1f4e79" w:themeColor="accent1" w:themeShade="000080"/>
    </w:rPr>
  </w:style>
  <w:style w:type="paragraph" w:styleId="Heading6">
    <w:name w:val="heading 6"/>
    <w:basedOn w:val="Normal"/>
    <w:next w:val="Normal"/>
    <w:link w:val="Heading6Char"/>
    <w:uiPriority w:val="9"/>
    <w:unhideWhenUsed w:val="1"/>
    <w:qFormat w:val="1"/>
    <w:rsid w:val="006D3D74"/>
    <w:pPr>
      <w:keepNext w:val="1"/>
      <w:keepLines w:val="1"/>
      <w:spacing w:before="40"/>
      <w:outlineLvl w:val="5"/>
    </w:pPr>
    <w:rPr>
      <w:rFonts w:asciiTheme="majorHAnsi" w:cstheme="majorBidi" w:eastAsiaTheme="majorEastAsia" w:hAnsiTheme="majorHAnsi"/>
      <w:color w:val="1f4d78" w:themeColor="accent1" w:themeShade="00007F"/>
    </w:rPr>
  </w:style>
  <w:style w:type="paragraph" w:styleId="Heading7">
    <w:name w:val="heading 7"/>
    <w:basedOn w:val="Normal"/>
    <w:next w:val="Normal"/>
    <w:link w:val="Heading7Char"/>
    <w:uiPriority w:val="9"/>
    <w:unhideWhenUsed w:val="1"/>
    <w:qFormat w:val="1"/>
    <w:rsid w:val="006D3D74"/>
    <w:pPr>
      <w:keepNext w:val="1"/>
      <w:keepLines w:val="1"/>
      <w:spacing w:before="40"/>
      <w:outlineLvl w:val="6"/>
    </w:pPr>
    <w:rPr>
      <w:rFonts w:asciiTheme="majorHAnsi" w:cstheme="majorBidi" w:eastAsiaTheme="majorEastAsia" w:hAnsiTheme="majorHAnsi"/>
      <w:i w:val="1"/>
      <w:iCs w:val="1"/>
      <w:color w:val="1f4d78" w:themeColor="accent1" w:themeShade="00007F"/>
    </w:rPr>
  </w:style>
  <w:style w:type="paragraph" w:styleId="Heading8">
    <w:name w:val="heading 8"/>
    <w:basedOn w:val="Normal"/>
    <w:next w:val="Normal"/>
    <w:link w:val="Heading8Char"/>
    <w:uiPriority w:val="9"/>
    <w:unhideWhenUsed w:val="1"/>
    <w:qFormat w:val="1"/>
    <w:rsid w:val="006D3D74"/>
    <w:pPr>
      <w:keepNext w:val="1"/>
      <w:keepLines w:val="1"/>
      <w:spacing w:before="40"/>
      <w:outlineLvl w:val="7"/>
    </w:pPr>
    <w:rPr>
      <w:rFonts w:asciiTheme="majorHAnsi" w:cstheme="majorBidi" w:eastAsiaTheme="majorEastAsia" w:hAnsiTheme="majorHAnsi"/>
      <w:color w:val="272727" w:themeColor="text1" w:themeTint="0000D8"/>
      <w:szCs w:val="21"/>
    </w:rPr>
  </w:style>
  <w:style w:type="paragraph" w:styleId="Heading9">
    <w:name w:val="heading 9"/>
    <w:basedOn w:val="Normal"/>
    <w:next w:val="Normal"/>
    <w:link w:val="Heading9Char"/>
    <w:uiPriority w:val="9"/>
    <w:unhideWhenUsed w:val="1"/>
    <w:qFormat w:val="1"/>
    <w:rsid w:val="006D3D74"/>
    <w:pPr>
      <w:keepNext w:val="1"/>
      <w:keepLines w:val="1"/>
      <w:spacing w:before="40"/>
      <w:outlineLvl w:val="8"/>
    </w:pPr>
    <w:rPr>
      <w:rFonts w:asciiTheme="majorHAnsi" w:cstheme="majorBidi" w:eastAsiaTheme="majorEastAsia" w:hAnsiTheme="majorHAnsi"/>
      <w:i w:val="1"/>
      <w:iCs w:val="1"/>
      <w:color w:val="272727" w:themeColor="text1" w:themeTint="0000D8"/>
      <w:szCs w:val="21"/>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6D3D74"/>
    <w:rPr>
      <w:rFonts w:asciiTheme="majorHAnsi" w:cstheme="majorBidi" w:eastAsiaTheme="majorEastAsia" w:hAnsiTheme="majorHAnsi"/>
      <w:color w:val="1f4e79" w:themeColor="accent1" w:themeShade="000080"/>
      <w:sz w:val="32"/>
      <w:szCs w:val="32"/>
    </w:rPr>
  </w:style>
  <w:style w:type="character" w:styleId="Heading2Char" w:customStyle="1">
    <w:name w:val="Heading 2 Char"/>
    <w:basedOn w:val="DefaultParagraphFont"/>
    <w:link w:val="Heading2"/>
    <w:uiPriority w:val="9"/>
    <w:rsid w:val="006D3D74"/>
    <w:rPr>
      <w:rFonts w:asciiTheme="majorHAnsi" w:cstheme="majorBidi" w:eastAsiaTheme="majorEastAsia" w:hAnsiTheme="majorHAnsi"/>
      <w:color w:val="1f4e79" w:themeColor="accent1" w:themeShade="000080"/>
      <w:sz w:val="26"/>
      <w:szCs w:val="26"/>
    </w:rPr>
  </w:style>
  <w:style w:type="character" w:styleId="Heading3Char" w:customStyle="1">
    <w:name w:val="Heading 3 Char"/>
    <w:basedOn w:val="DefaultParagraphFont"/>
    <w:link w:val="Heading3"/>
    <w:uiPriority w:val="9"/>
    <w:rPr>
      <w:rFonts w:asciiTheme="majorHAnsi" w:cstheme="majorBidi" w:eastAsiaTheme="majorEastAsia" w:hAnsiTheme="majorHAnsi"/>
      <w:color w:val="1f4d78" w:themeColor="accent1" w:themeShade="00007F"/>
      <w:sz w:val="24"/>
      <w:szCs w:val="24"/>
    </w:rPr>
  </w:style>
  <w:style w:type="character" w:styleId="Heading4Char" w:customStyle="1">
    <w:name w:val="Heading 4 Char"/>
    <w:basedOn w:val="DefaultParagraphFont"/>
    <w:link w:val="Heading4"/>
    <w:uiPriority w:val="9"/>
    <w:rsid w:val="006D3D74"/>
    <w:rPr>
      <w:rFonts w:asciiTheme="majorHAnsi" w:cstheme="majorBidi" w:eastAsiaTheme="majorEastAsia" w:hAnsiTheme="majorHAnsi"/>
      <w:i w:val="1"/>
      <w:iCs w:val="1"/>
      <w:color w:val="1f4e79" w:themeColor="accent1" w:themeShade="000080"/>
    </w:rPr>
  </w:style>
  <w:style w:type="character" w:styleId="Heading5Char" w:customStyle="1">
    <w:name w:val="Heading 5 Char"/>
    <w:basedOn w:val="DefaultParagraphFont"/>
    <w:link w:val="Heading5"/>
    <w:uiPriority w:val="9"/>
    <w:rsid w:val="006D3D74"/>
    <w:rPr>
      <w:rFonts w:asciiTheme="majorHAnsi" w:cstheme="majorBidi" w:eastAsiaTheme="majorEastAsia" w:hAnsiTheme="majorHAnsi"/>
      <w:color w:val="1f4e79" w:themeColor="accent1" w:themeShade="000080"/>
    </w:rPr>
  </w:style>
  <w:style w:type="character" w:styleId="Heading6Char" w:customStyle="1">
    <w:name w:val="Heading 6 Char"/>
    <w:basedOn w:val="DefaultParagraphFont"/>
    <w:link w:val="Heading6"/>
    <w:uiPriority w:val="9"/>
    <w:rPr>
      <w:rFonts w:asciiTheme="majorHAnsi" w:cstheme="majorBidi" w:eastAsiaTheme="majorEastAsia" w:hAnsiTheme="majorHAnsi"/>
      <w:color w:val="1f4d78" w:themeColor="accent1" w:themeShade="00007F"/>
    </w:rPr>
  </w:style>
  <w:style w:type="character" w:styleId="Heading7Char" w:customStyle="1">
    <w:name w:val="Heading 7 Char"/>
    <w:basedOn w:val="DefaultParagraphFont"/>
    <w:link w:val="Heading7"/>
    <w:uiPriority w:val="9"/>
    <w:rPr>
      <w:rFonts w:asciiTheme="majorHAnsi" w:cstheme="majorBidi" w:eastAsiaTheme="majorEastAsia" w:hAnsiTheme="majorHAnsi"/>
      <w:i w:val="1"/>
      <w:iCs w:val="1"/>
      <w:color w:val="1f4d78" w:themeColor="accent1" w:themeShade="00007F"/>
    </w:rPr>
  </w:style>
  <w:style w:type="character" w:styleId="Heading8Char" w:customStyle="1">
    <w:name w:val="Heading 8 Char"/>
    <w:basedOn w:val="DefaultParagraphFont"/>
    <w:link w:val="Heading8"/>
    <w:uiPriority w:val="9"/>
    <w:rsid w:val="00645252"/>
    <w:rPr>
      <w:rFonts w:asciiTheme="majorHAnsi" w:cstheme="majorBidi" w:eastAsiaTheme="majorEastAsia" w:hAnsiTheme="majorHAnsi"/>
      <w:color w:val="272727" w:themeColor="text1" w:themeTint="0000D8"/>
      <w:szCs w:val="21"/>
    </w:rPr>
  </w:style>
  <w:style w:type="character" w:styleId="Heading9Char" w:customStyle="1">
    <w:name w:val="Heading 9 Char"/>
    <w:basedOn w:val="DefaultParagraphFont"/>
    <w:link w:val="Heading9"/>
    <w:uiPriority w:val="9"/>
    <w:rsid w:val="00645252"/>
    <w:rPr>
      <w:rFonts w:asciiTheme="majorHAnsi" w:cstheme="majorBidi" w:eastAsiaTheme="majorEastAsia" w:hAnsiTheme="majorHAnsi"/>
      <w:i w:val="1"/>
      <w:iCs w:val="1"/>
      <w:color w:val="272727" w:themeColor="text1" w:themeTint="0000D8"/>
      <w:szCs w:val="21"/>
    </w:rPr>
  </w:style>
  <w:style w:type="paragraph" w:styleId="Title">
    <w:name w:val="Title"/>
    <w:basedOn w:val="Normal"/>
    <w:next w:val="Normal"/>
    <w:link w:val="TitleChar"/>
    <w:uiPriority w:val="10"/>
    <w:qFormat w:val="1"/>
    <w:pPr>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Pr>
      <w:rFonts w:eastAsiaTheme="minorEastAsia"/>
      <w:color w:val="5a5a5a" w:themeColor="text1" w:themeTint="0000A5"/>
      <w:spacing w:val="15"/>
    </w:rPr>
  </w:style>
  <w:style w:type="character" w:styleId="SubtleEmphasis">
    <w:name w:val="Subtle Emphasis"/>
    <w:basedOn w:val="DefaultParagraphFont"/>
    <w:uiPriority w:val="19"/>
    <w:qFormat w:val="1"/>
    <w:rPr>
      <w:i w:val="1"/>
      <w:iCs w:val="1"/>
      <w:color w:val="404040" w:themeColor="text1" w:themeTint="0000BF"/>
    </w:rPr>
  </w:style>
  <w:style w:type="character" w:styleId="Emphasis">
    <w:name w:val="Emphasis"/>
    <w:basedOn w:val="DefaultParagraphFont"/>
    <w:uiPriority w:val="20"/>
    <w:qFormat w:val="1"/>
    <w:rPr>
      <w:i w:val="1"/>
      <w:iCs w:val="1"/>
    </w:rPr>
  </w:style>
  <w:style w:type="character" w:styleId="IntenseEmphasis">
    <w:name w:val="Intense Emphasis"/>
    <w:basedOn w:val="DefaultParagraphFont"/>
    <w:uiPriority w:val="21"/>
    <w:qFormat w:val="1"/>
    <w:rsid w:val="00645252"/>
    <w:rPr>
      <w:i w:val="1"/>
      <w:iCs w:val="1"/>
      <w:color w:val="1f4e79" w:themeColor="accent1" w:themeShade="000080"/>
    </w:rPr>
  </w:style>
  <w:style w:type="character" w:styleId="Strong">
    <w:name w:val="Strong"/>
    <w:basedOn w:val="DefaultParagraphFont"/>
    <w:uiPriority w:val="22"/>
    <w:qFormat w:val="1"/>
    <w:rPr>
      <w:b w:val="1"/>
      <w:bCs w:val="1"/>
    </w:rPr>
  </w:style>
  <w:style w:type="paragraph" w:styleId="Quote">
    <w:name w:val="Quote"/>
    <w:basedOn w:val="Normal"/>
    <w:next w:val="Normal"/>
    <w:link w:val="QuoteChar"/>
    <w:uiPriority w:val="29"/>
    <w:qFormat w:val="1"/>
    <w:pPr>
      <w:spacing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IntenseQuote">
    <w:name w:val="Intense Quote"/>
    <w:basedOn w:val="Normal"/>
    <w:next w:val="Normal"/>
    <w:link w:val="IntenseQuoteChar"/>
    <w:uiPriority w:val="30"/>
    <w:qFormat w:val="1"/>
    <w:rsid w:val="00645252"/>
    <w:pPr>
      <w:pBdr>
        <w:top w:color="1f4e79" w:space="10" w:sz="4" w:themeColor="accent1" w:themeShade="000080" w:val="single"/>
        <w:bottom w:color="1f4e79" w:space="10" w:sz="4" w:themeColor="accent1" w:themeShade="000080" w:val="single"/>
      </w:pBdr>
      <w:spacing w:after="360" w:before="360"/>
      <w:ind w:left="864" w:right="864"/>
      <w:jc w:val="center"/>
    </w:pPr>
    <w:rPr>
      <w:i w:val="1"/>
      <w:iCs w:val="1"/>
      <w:color w:val="1f4e79" w:themeColor="accent1" w:themeShade="000080"/>
    </w:rPr>
  </w:style>
  <w:style w:type="character" w:styleId="IntenseQuoteChar" w:customStyle="1">
    <w:name w:val="Intense Quote Char"/>
    <w:basedOn w:val="DefaultParagraphFont"/>
    <w:link w:val="IntenseQuote"/>
    <w:uiPriority w:val="30"/>
    <w:rsid w:val="00645252"/>
    <w:rPr>
      <w:i w:val="1"/>
      <w:iCs w:val="1"/>
      <w:color w:val="1f4e79" w:themeColor="accent1" w:themeShade="000080"/>
    </w:rPr>
  </w:style>
  <w:style w:type="character" w:styleId="SubtleReference">
    <w:name w:val="Subtle Reference"/>
    <w:basedOn w:val="DefaultParagraphFont"/>
    <w:uiPriority w:val="31"/>
    <w:qFormat w:val="1"/>
    <w:rPr>
      <w:smallCaps w:val="1"/>
      <w:color w:val="5a5a5a" w:themeColor="text1" w:themeTint="0000A5"/>
    </w:rPr>
  </w:style>
  <w:style w:type="character" w:styleId="IntenseReference">
    <w:name w:val="Intense Reference"/>
    <w:basedOn w:val="DefaultParagraphFont"/>
    <w:uiPriority w:val="32"/>
    <w:qFormat w:val="1"/>
    <w:rsid w:val="00645252"/>
    <w:rPr>
      <w:b w:val="1"/>
      <w:bCs w:val="1"/>
      <w:caps w:val="0"/>
      <w:smallCaps w:val="1"/>
      <w:color w:val="1f4e79" w:themeColor="accent1" w:themeShade="000080"/>
      <w:spacing w:val="5"/>
    </w:rPr>
  </w:style>
  <w:style w:type="character" w:styleId="BookTitle">
    <w:name w:val="Book Title"/>
    <w:basedOn w:val="DefaultParagraphFont"/>
    <w:uiPriority w:val="33"/>
    <w:qFormat w:val="1"/>
    <w:rPr>
      <w:b w:val="1"/>
      <w:bCs w:val="1"/>
      <w:i w:val="1"/>
      <w:iCs w:val="1"/>
      <w:spacing w:val="5"/>
    </w:rPr>
  </w:style>
  <w:style w:type="character" w:styleId="Hyperlink">
    <w:name w:val="Hyperlink"/>
    <w:basedOn w:val="DefaultParagraphFont"/>
    <w:uiPriority w:val="99"/>
    <w:unhideWhenUsed w:val="1"/>
    <w:rsid w:val="00645252"/>
    <w:rPr>
      <w:color w:val="1f4e79" w:themeColor="accent1" w:themeShade="000080"/>
      <w:u w:val="single"/>
    </w:rPr>
  </w:style>
  <w:style w:type="character" w:styleId="FollowedHyperlink">
    <w:name w:val="FollowedHyperlink"/>
    <w:basedOn w:val="DefaultParagraphFont"/>
    <w:uiPriority w:val="99"/>
    <w:unhideWhenUsed w:val="1"/>
    <w:rPr>
      <w:color w:val="954f72" w:themeColor="followedHyperlink"/>
      <w:u w:val="single"/>
    </w:rPr>
  </w:style>
  <w:style w:type="paragraph" w:styleId="Caption">
    <w:name w:val="caption"/>
    <w:basedOn w:val="Normal"/>
    <w:next w:val="Normal"/>
    <w:uiPriority w:val="35"/>
    <w:unhideWhenUsed w:val="1"/>
    <w:qFormat w:val="1"/>
    <w:rsid w:val="00645252"/>
    <w:pPr>
      <w:spacing w:after="200"/>
    </w:pPr>
    <w:rPr>
      <w:i w:val="1"/>
      <w:iCs w:val="1"/>
      <w:color w:val="44546a" w:themeColor="text2"/>
      <w:szCs w:val="18"/>
    </w:rPr>
  </w:style>
  <w:style w:type="paragraph" w:styleId="BalloonText">
    <w:name w:val="Balloon Text"/>
    <w:basedOn w:val="Normal"/>
    <w:link w:val="BalloonTextChar"/>
    <w:uiPriority w:val="99"/>
    <w:semiHidden w:val="1"/>
    <w:unhideWhenUsed w:val="1"/>
    <w:rsid w:val="00645252"/>
    <w:rPr>
      <w:rFonts w:ascii="Segoe UI" w:cs="Segoe UI" w:hAnsi="Segoe UI"/>
      <w:szCs w:val="18"/>
    </w:rPr>
  </w:style>
  <w:style w:type="character" w:styleId="BalloonTextChar" w:customStyle="1">
    <w:name w:val="Balloon Text Char"/>
    <w:basedOn w:val="DefaultParagraphFont"/>
    <w:link w:val="BalloonText"/>
    <w:uiPriority w:val="99"/>
    <w:semiHidden w:val="1"/>
    <w:rsid w:val="00645252"/>
    <w:rPr>
      <w:rFonts w:ascii="Segoe UI" w:cs="Segoe UI" w:hAnsi="Segoe UI"/>
      <w:szCs w:val="18"/>
    </w:rPr>
  </w:style>
  <w:style w:type="paragraph" w:styleId="BlockText">
    <w:name w:val="Block Text"/>
    <w:basedOn w:val="Normal"/>
    <w:uiPriority w:val="99"/>
    <w:semiHidden w:val="1"/>
    <w:unhideWhenUsed w:val="1"/>
    <w:rsid w:val="00645252"/>
    <w:pPr>
      <w:pBdr>
        <w:top w:color="5b9bd5" w:frame="1" w:shadow="1" w:space="10" w:sz="2" w:themeColor="accent1" w:val="single"/>
        <w:left w:color="5b9bd5" w:frame="1" w:shadow="1" w:space="10" w:sz="2" w:themeColor="accent1" w:val="single"/>
        <w:bottom w:color="5b9bd5" w:frame="1" w:shadow="1" w:space="10" w:sz="2" w:themeColor="accent1" w:val="single"/>
        <w:right w:color="5b9bd5" w:frame="1" w:shadow="1" w:space="10" w:sz="2" w:themeColor="accent1" w:val="single"/>
      </w:pBdr>
      <w:ind w:left="1152" w:right="1152"/>
    </w:pPr>
    <w:rPr>
      <w:rFonts w:eastAsiaTheme="minorEastAsia"/>
      <w:i w:val="1"/>
      <w:iCs w:val="1"/>
      <w:color w:val="1f4e79" w:themeColor="accent1" w:themeShade="000080"/>
    </w:rPr>
  </w:style>
  <w:style w:type="paragraph" w:styleId="BodyText3">
    <w:name w:val="Body Text 3"/>
    <w:basedOn w:val="Normal"/>
    <w:link w:val="BodyText3Char"/>
    <w:uiPriority w:val="99"/>
    <w:semiHidden w:val="1"/>
    <w:unhideWhenUsed w:val="1"/>
    <w:rsid w:val="00645252"/>
    <w:pPr>
      <w:spacing w:after="120"/>
    </w:pPr>
    <w:rPr>
      <w:szCs w:val="16"/>
    </w:rPr>
  </w:style>
  <w:style w:type="character" w:styleId="BodyText3Char" w:customStyle="1">
    <w:name w:val="Body Text 3 Char"/>
    <w:basedOn w:val="DefaultParagraphFont"/>
    <w:link w:val="BodyText3"/>
    <w:uiPriority w:val="99"/>
    <w:semiHidden w:val="1"/>
    <w:rsid w:val="00645252"/>
    <w:rPr>
      <w:szCs w:val="16"/>
    </w:rPr>
  </w:style>
  <w:style w:type="paragraph" w:styleId="BodyTextIndent3">
    <w:name w:val="Body Text Indent 3"/>
    <w:basedOn w:val="Normal"/>
    <w:link w:val="BodyTextIndent3Char"/>
    <w:uiPriority w:val="99"/>
    <w:semiHidden w:val="1"/>
    <w:unhideWhenUsed w:val="1"/>
    <w:rsid w:val="00645252"/>
    <w:pPr>
      <w:spacing w:after="120"/>
      <w:ind w:left="360"/>
    </w:pPr>
    <w:rPr>
      <w:szCs w:val="16"/>
    </w:rPr>
  </w:style>
  <w:style w:type="character" w:styleId="BodyTextIndent3Char" w:customStyle="1">
    <w:name w:val="Body Text Indent 3 Char"/>
    <w:basedOn w:val="DefaultParagraphFont"/>
    <w:link w:val="BodyTextIndent3"/>
    <w:uiPriority w:val="99"/>
    <w:semiHidden w:val="1"/>
    <w:rsid w:val="00645252"/>
    <w:rPr>
      <w:szCs w:val="16"/>
    </w:rPr>
  </w:style>
  <w:style w:type="character" w:styleId="CommentReference">
    <w:name w:val="annotation reference"/>
    <w:basedOn w:val="DefaultParagraphFont"/>
    <w:uiPriority w:val="99"/>
    <w:semiHidden w:val="1"/>
    <w:unhideWhenUsed w:val="1"/>
    <w:rsid w:val="00645252"/>
    <w:rPr>
      <w:sz w:val="22"/>
      <w:szCs w:val="16"/>
    </w:rPr>
  </w:style>
  <w:style w:type="paragraph" w:styleId="CommentText">
    <w:name w:val="annotation text"/>
    <w:basedOn w:val="Normal"/>
    <w:link w:val="CommentTextChar"/>
    <w:uiPriority w:val="99"/>
    <w:semiHidden w:val="1"/>
    <w:unhideWhenUsed w:val="1"/>
    <w:rsid w:val="00645252"/>
    <w:rPr>
      <w:szCs w:val="20"/>
    </w:rPr>
  </w:style>
  <w:style w:type="character" w:styleId="CommentTextChar" w:customStyle="1">
    <w:name w:val="Comment Text Char"/>
    <w:basedOn w:val="DefaultParagraphFont"/>
    <w:link w:val="CommentText"/>
    <w:uiPriority w:val="99"/>
    <w:semiHidden w:val="1"/>
    <w:rsid w:val="00645252"/>
    <w:rPr>
      <w:szCs w:val="20"/>
    </w:rPr>
  </w:style>
  <w:style w:type="paragraph" w:styleId="CommentSubject">
    <w:name w:val="annotation subject"/>
    <w:basedOn w:val="CommentText"/>
    <w:next w:val="CommentText"/>
    <w:link w:val="CommentSubjectChar"/>
    <w:uiPriority w:val="99"/>
    <w:semiHidden w:val="1"/>
    <w:unhideWhenUsed w:val="1"/>
    <w:rsid w:val="00645252"/>
    <w:rPr>
      <w:b w:val="1"/>
      <w:bCs w:val="1"/>
    </w:rPr>
  </w:style>
  <w:style w:type="character" w:styleId="CommentSubjectChar" w:customStyle="1">
    <w:name w:val="Comment Subject Char"/>
    <w:basedOn w:val="CommentTextChar"/>
    <w:link w:val="CommentSubject"/>
    <w:uiPriority w:val="99"/>
    <w:semiHidden w:val="1"/>
    <w:rsid w:val="00645252"/>
    <w:rPr>
      <w:b w:val="1"/>
      <w:bCs w:val="1"/>
      <w:szCs w:val="20"/>
    </w:rPr>
  </w:style>
  <w:style w:type="paragraph" w:styleId="DocumentMap">
    <w:name w:val="Document Map"/>
    <w:basedOn w:val="Normal"/>
    <w:link w:val="DocumentMapChar"/>
    <w:uiPriority w:val="99"/>
    <w:semiHidden w:val="1"/>
    <w:unhideWhenUsed w:val="1"/>
    <w:rsid w:val="00645252"/>
    <w:rPr>
      <w:rFonts w:ascii="Segoe UI" w:cs="Segoe UI" w:hAnsi="Segoe UI"/>
      <w:szCs w:val="16"/>
    </w:rPr>
  </w:style>
  <w:style w:type="character" w:styleId="DocumentMapChar" w:customStyle="1">
    <w:name w:val="Document Map Char"/>
    <w:basedOn w:val="DefaultParagraphFont"/>
    <w:link w:val="DocumentMap"/>
    <w:uiPriority w:val="99"/>
    <w:semiHidden w:val="1"/>
    <w:rsid w:val="00645252"/>
    <w:rPr>
      <w:rFonts w:ascii="Segoe UI" w:cs="Segoe UI" w:hAnsi="Segoe UI"/>
      <w:szCs w:val="16"/>
    </w:rPr>
  </w:style>
  <w:style w:type="paragraph" w:styleId="EndnoteText">
    <w:name w:val="endnote text"/>
    <w:basedOn w:val="Normal"/>
    <w:link w:val="EndnoteTextChar"/>
    <w:uiPriority w:val="99"/>
    <w:semiHidden w:val="1"/>
    <w:unhideWhenUsed w:val="1"/>
    <w:rsid w:val="00645252"/>
    <w:rPr>
      <w:szCs w:val="20"/>
    </w:rPr>
  </w:style>
  <w:style w:type="character" w:styleId="EndnoteTextChar" w:customStyle="1">
    <w:name w:val="Endnote Text Char"/>
    <w:basedOn w:val="DefaultParagraphFont"/>
    <w:link w:val="EndnoteText"/>
    <w:uiPriority w:val="99"/>
    <w:semiHidden w:val="1"/>
    <w:rsid w:val="00645252"/>
    <w:rPr>
      <w:szCs w:val="20"/>
    </w:rPr>
  </w:style>
  <w:style w:type="paragraph" w:styleId="EnvelopeReturn">
    <w:name w:val="envelope return"/>
    <w:basedOn w:val="Normal"/>
    <w:uiPriority w:val="99"/>
    <w:semiHidden w:val="1"/>
    <w:unhideWhenUsed w:val="1"/>
    <w:rsid w:val="00645252"/>
    <w:rPr>
      <w:rFonts w:asciiTheme="majorHAnsi" w:cstheme="majorBidi" w:eastAsiaTheme="majorEastAsia" w:hAnsiTheme="majorHAnsi"/>
      <w:szCs w:val="20"/>
    </w:rPr>
  </w:style>
  <w:style w:type="paragraph" w:styleId="FootnoteText">
    <w:name w:val="footnote text"/>
    <w:basedOn w:val="Normal"/>
    <w:link w:val="FootnoteTextChar"/>
    <w:uiPriority w:val="99"/>
    <w:semiHidden w:val="1"/>
    <w:unhideWhenUsed w:val="1"/>
    <w:rsid w:val="00645252"/>
    <w:rPr>
      <w:szCs w:val="20"/>
    </w:rPr>
  </w:style>
  <w:style w:type="character" w:styleId="FootnoteTextChar" w:customStyle="1">
    <w:name w:val="Footnote Text Char"/>
    <w:basedOn w:val="DefaultParagraphFont"/>
    <w:link w:val="FootnoteText"/>
    <w:uiPriority w:val="99"/>
    <w:semiHidden w:val="1"/>
    <w:rsid w:val="00645252"/>
    <w:rPr>
      <w:szCs w:val="20"/>
    </w:rPr>
  </w:style>
  <w:style w:type="character" w:styleId="HTMLCode">
    <w:name w:val="HTML Code"/>
    <w:basedOn w:val="DefaultParagraphFont"/>
    <w:uiPriority w:val="99"/>
    <w:semiHidden w:val="1"/>
    <w:unhideWhenUsed w:val="1"/>
    <w:rsid w:val="00645252"/>
    <w:rPr>
      <w:rFonts w:ascii="Consolas" w:hAnsi="Consolas"/>
      <w:sz w:val="22"/>
      <w:szCs w:val="20"/>
    </w:rPr>
  </w:style>
  <w:style w:type="character" w:styleId="HTMLKeyboard">
    <w:name w:val="HTML Keyboard"/>
    <w:basedOn w:val="DefaultParagraphFont"/>
    <w:uiPriority w:val="99"/>
    <w:semiHidden w:val="1"/>
    <w:unhideWhenUsed w:val="1"/>
    <w:rsid w:val="00645252"/>
    <w:rPr>
      <w:rFonts w:ascii="Consolas" w:hAnsi="Consolas"/>
      <w:sz w:val="22"/>
      <w:szCs w:val="20"/>
    </w:rPr>
  </w:style>
  <w:style w:type="paragraph" w:styleId="HTMLPreformatted">
    <w:name w:val="HTML Preformatted"/>
    <w:basedOn w:val="Normal"/>
    <w:link w:val="HTMLPreformattedChar"/>
    <w:uiPriority w:val="99"/>
    <w:semiHidden w:val="1"/>
    <w:unhideWhenUsed w:val="1"/>
    <w:rsid w:val="00645252"/>
    <w:rPr>
      <w:rFonts w:ascii="Consolas" w:hAnsi="Consolas"/>
      <w:szCs w:val="20"/>
    </w:rPr>
  </w:style>
  <w:style w:type="character" w:styleId="HTMLPreformattedChar" w:customStyle="1">
    <w:name w:val="HTML Preformatted Char"/>
    <w:basedOn w:val="DefaultParagraphFont"/>
    <w:link w:val="HTMLPreformatted"/>
    <w:uiPriority w:val="99"/>
    <w:semiHidden w:val="1"/>
    <w:rsid w:val="00645252"/>
    <w:rPr>
      <w:rFonts w:ascii="Consolas" w:hAnsi="Consolas"/>
      <w:szCs w:val="20"/>
    </w:rPr>
  </w:style>
  <w:style w:type="character" w:styleId="HTMLTypewriter">
    <w:name w:val="HTML Typewriter"/>
    <w:basedOn w:val="DefaultParagraphFont"/>
    <w:uiPriority w:val="99"/>
    <w:semiHidden w:val="1"/>
    <w:unhideWhenUsed w:val="1"/>
    <w:rsid w:val="00645252"/>
    <w:rPr>
      <w:rFonts w:ascii="Consolas" w:hAnsi="Consolas"/>
      <w:sz w:val="22"/>
      <w:szCs w:val="20"/>
    </w:rPr>
  </w:style>
  <w:style w:type="paragraph" w:styleId="MacroText">
    <w:name w:val="macro"/>
    <w:link w:val="MacroTextChar"/>
    <w:uiPriority w:val="99"/>
    <w:semiHidden w:val="1"/>
    <w:unhideWhenUsed w:val="1"/>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val="1"/>
    <w:rsid w:val="00645252"/>
    <w:rPr>
      <w:rFonts w:ascii="Consolas" w:hAnsi="Consolas"/>
      <w:szCs w:val="20"/>
    </w:rPr>
  </w:style>
  <w:style w:type="paragraph" w:styleId="PlainText">
    <w:name w:val="Plain Text"/>
    <w:basedOn w:val="Normal"/>
    <w:link w:val="PlainTextChar"/>
    <w:uiPriority w:val="99"/>
    <w:semiHidden w:val="1"/>
    <w:unhideWhenUsed w:val="1"/>
    <w:rsid w:val="00645252"/>
    <w:rPr>
      <w:rFonts w:ascii="Consolas" w:hAnsi="Consolas"/>
      <w:szCs w:val="21"/>
    </w:rPr>
  </w:style>
  <w:style w:type="character" w:styleId="PlainTextChar" w:customStyle="1">
    <w:name w:val="Plain Text Char"/>
    <w:basedOn w:val="DefaultParagraphFont"/>
    <w:link w:val="PlainText"/>
    <w:uiPriority w:val="99"/>
    <w:semiHidden w:val="1"/>
    <w:rsid w:val="00645252"/>
    <w:rPr>
      <w:rFonts w:ascii="Consolas" w:hAnsi="Consolas"/>
      <w:szCs w:val="21"/>
    </w:rPr>
  </w:style>
  <w:style w:type="character" w:styleId="PlaceholderText">
    <w:name w:val="Placeholder Text"/>
    <w:basedOn w:val="DefaultParagraphFont"/>
    <w:uiPriority w:val="99"/>
    <w:semiHidden w:val="1"/>
    <w:rsid w:val="00645252"/>
    <w:rPr>
      <w:color w:val="3b3838" w:themeColor="background2" w:themeShade="000040"/>
    </w:rPr>
  </w:style>
  <w:style w:type="paragraph" w:styleId="Header">
    <w:name w:val="header"/>
    <w:basedOn w:val="Normal"/>
    <w:link w:val="HeaderChar"/>
    <w:uiPriority w:val="99"/>
    <w:semiHidden w:val="1"/>
    <w:unhideWhenUsed w:val="1"/>
    <w:rsid w:val="006D3D74"/>
  </w:style>
  <w:style w:type="character" w:styleId="HeaderChar" w:customStyle="1">
    <w:name w:val="Header Char"/>
    <w:basedOn w:val="DefaultParagraphFont"/>
    <w:link w:val="Header"/>
    <w:uiPriority w:val="99"/>
    <w:semiHidden w:val="1"/>
    <w:rsid w:val="006D3D74"/>
  </w:style>
  <w:style w:type="paragraph" w:styleId="Footer">
    <w:name w:val="footer"/>
    <w:basedOn w:val="Normal"/>
    <w:link w:val="FooterChar"/>
    <w:uiPriority w:val="99"/>
    <w:semiHidden w:val="1"/>
    <w:unhideWhenUsed w:val="1"/>
    <w:rsid w:val="006D3D74"/>
  </w:style>
  <w:style w:type="character" w:styleId="FooterChar" w:customStyle="1">
    <w:name w:val="Footer Char"/>
    <w:basedOn w:val="DefaultParagraphFont"/>
    <w:link w:val="Footer"/>
    <w:uiPriority w:val="99"/>
    <w:semiHidden w:val="1"/>
    <w:rsid w:val="006D3D74"/>
  </w:style>
  <w:style w:type="paragraph" w:styleId="TOC9">
    <w:name w:val="toc 9"/>
    <w:basedOn w:val="Normal"/>
    <w:next w:val="Normal"/>
    <w:autoRedefine w:val="1"/>
    <w:uiPriority w:val="39"/>
    <w:semiHidden w:val="1"/>
    <w:unhideWhenUsed w:val="1"/>
    <w:rsid w:val="0083569A"/>
    <w:pPr>
      <w:spacing w:after="120"/>
      <w:ind w:left="1757"/>
    </w:pPr>
  </w:style>
  <w:style w:type="table" w:styleId="TableGrid">
    <w:name w:val="Table Grid"/>
    <w:basedOn w:val="TableNormal"/>
    <w:uiPriority w:val="59"/>
    <w:rsid w:val="00AB79D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C56D32"/>
    <w:rPr>
      <w:lang w:val="en-GB"/>
    </w:r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a5a5a"/>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image" Target="media/image13.png"/><Relationship Id="rId21" Type="http://schemas.openxmlformats.org/officeDocument/2006/relationships/image" Target="media/image16.png"/><Relationship Id="rId24" Type="http://schemas.openxmlformats.org/officeDocument/2006/relationships/image" Target="media/image1.png"/><Relationship Id="rId23" Type="http://schemas.openxmlformats.org/officeDocument/2006/relationships/hyperlink" Target="https://assets.publishing.service.gov.uk/government/uploads/system/uploads/attachment_data/file/239784/English_Appendix_1_-_Spelling.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26" Type="http://schemas.openxmlformats.org/officeDocument/2006/relationships/image" Target="media/image7.png"/><Relationship Id="rId25" Type="http://schemas.openxmlformats.org/officeDocument/2006/relationships/image" Target="media/image5.png"/><Relationship Id="rId27" Type="http://schemas.openxmlformats.org/officeDocument/2006/relationships/hyperlink" Target="https://assets.publishing.service.gov.uk/government/uploads/system/uploads/attachment_data/file/244216/English_Glossary.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ets.publishing.service.gov.uk/government/uploads/system/uploads/attachment_data/file/238967/Mathematics_Appendix_1.pdf" TargetMode="External"/><Relationship Id="rId8" Type="http://schemas.openxmlformats.org/officeDocument/2006/relationships/image" Target="media/image6.png"/><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hyperlink" Target="https://www.gov.uk/government/publications/2018-teacher-assessment-exemplification-ks2-english-writing" TargetMode="External"/><Relationship Id="rId12" Type="http://schemas.openxmlformats.org/officeDocument/2006/relationships/hyperlink" Target="http://www.amathsdictionaryforkids.com/" TargetMode="External"/><Relationship Id="rId15" Type="http://schemas.openxmlformats.org/officeDocument/2006/relationships/image" Target="media/image8.png"/><Relationship Id="rId14" Type="http://schemas.openxmlformats.org/officeDocument/2006/relationships/image" Target="media/image14.png"/><Relationship Id="rId17" Type="http://schemas.openxmlformats.org/officeDocument/2006/relationships/image" Target="media/image4.png"/><Relationship Id="rId16" Type="http://schemas.openxmlformats.org/officeDocument/2006/relationships/image" Target="media/image10.png"/><Relationship Id="rId19" Type="http://schemas.openxmlformats.org/officeDocument/2006/relationships/image" Target="media/image12.png"/><Relationship Id="rId18"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6zla3N1IdhBiF6krKyL9Tw0muw==">CgMxLjAyCGguZ2pkZ3hzOAByITF1c1R4WkxPeFlCY0NkcUF0eTJTNG9TS1BzSHFLT1FsUw==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2022-04-13T10:33:00Z</dcterms:created>
  <dc:creator>Joanne Ward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